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8F" w:rsidRPr="00CB598F" w:rsidRDefault="00CB598F" w:rsidP="00CB598F">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s-ES"/>
        </w:rPr>
      </w:pPr>
      <w:r w:rsidRPr="00CB598F">
        <w:rPr>
          <w:rFonts w:ascii="Verdana" w:eastAsia="Times New Roman" w:hAnsi="Verdana" w:cs="Times New Roman"/>
          <w:b/>
          <w:bCs/>
          <w:color w:val="000000"/>
          <w:sz w:val="27"/>
          <w:szCs w:val="27"/>
          <w:lang w:eastAsia="es-ES"/>
        </w:rPr>
        <w:t>VEGETACIÓN DEL URUGUAY</w:t>
      </w:r>
    </w:p>
    <w:p w:rsidR="00CB598F" w:rsidRPr="00CB598F" w:rsidRDefault="00CB598F" w:rsidP="00CB598F">
      <w:pPr>
        <w:spacing w:after="0" w:line="240" w:lineRule="auto"/>
        <w:rPr>
          <w:rFonts w:ascii="Times New Roman" w:eastAsia="Times New Roman" w:hAnsi="Times New Roman"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En esta página usted encontrará una descripción de los distintos tipos de vegetación que podemos encontrar en nuestro país. Para muchas de las especies mencionadas </w:t>
      </w:r>
      <w:proofErr w:type="spellStart"/>
      <w:r w:rsidRPr="00CB598F">
        <w:rPr>
          <w:rFonts w:ascii="Verdana" w:eastAsia="Times New Roman" w:hAnsi="Verdana" w:cs="Times New Roman"/>
          <w:color w:val="000000"/>
          <w:sz w:val="20"/>
          <w:szCs w:val="20"/>
          <w:lang w:eastAsia="es-ES"/>
        </w:rPr>
        <w:t>estan</w:t>
      </w:r>
      <w:proofErr w:type="spellEnd"/>
      <w:r w:rsidRPr="00CB598F">
        <w:rPr>
          <w:rFonts w:ascii="Verdana" w:eastAsia="Times New Roman" w:hAnsi="Verdana" w:cs="Times New Roman"/>
          <w:color w:val="000000"/>
          <w:sz w:val="20"/>
          <w:szCs w:val="20"/>
          <w:lang w:eastAsia="es-ES"/>
        </w:rPr>
        <w:t xml:space="preserve"> disponibles fotos y una ficha con  sus características.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b/>
          <w:bCs/>
          <w:color w:val="000000"/>
          <w:sz w:val="20"/>
          <w:szCs w:val="20"/>
          <w:lang w:eastAsia="es-ES"/>
        </w:rPr>
        <w:t>Introducción.</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La flora del Uruguay cuenta con aproximadamente 2500 especies de plantas, </w:t>
      </w:r>
      <w:proofErr w:type="spellStart"/>
      <w:r w:rsidRPr="00CB598F">
        <w:rPr>
          <w:rFonts w:ascii="Verdana" w:eastAsia="Times New Roman" w:hAnsi="Verdana" w:cs="Times New Roman"/>
          <w:color w:val="000000"/>
          <w:sz w:val="20"/>
          <w:szCs w:val="20"/>
          <w:lang w:eastAsia="es-ES"/>
        </w:rPr>
        <w:t>distribuídas</w:t>
      </w:r>
      <w:proofErr w:type="spellEnd"/>
      <w:r w:rsidRPr="00CB598F">
        <w:rPr>
          <w:rFonts w:ascii="Verdana" w:eastAsia="Times New Roman" w:hAnsi="Verdana" w:cs="Times New Roman"/>
          <w:color w:val="000000"/>
          <w:sz w:val="20"/>
          <w:szCs w:val="20"/>
          <w:lang w:eastAsia="es-ES"/>
        </w:rPr>
        <w:t xml:space="preserve"> en 150 familias.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El tipo de vegetación dominante es la pradera natural, que ocupa aproximadamente 14 millones de hectáreas, o sea un 80% del total del país. Uno de los caracteres  más importantes de la pradera es el alto número de especies, casi 2000, y la diversidad de caracteres vegetativos representados. Aquí predominan las gramíneas, con 400 especies. La diferencia del ciclo anual determina que siempre habrá  especies en una distinta etapa del desarrollo, lo que permite una cobertura continua durante todo el año.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Nuestros suelos presentan déficit hídrico lo que explicaría la ausencia de vegetales de gran porte, salvo en zonas determinadas como ser: quebradas, serranías, riberas de ríos y zonas bajas linderas a los mismos.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Según su fisonomía definimos como </w:t>
      </w:r>
      <w:hyperlink r:id="rId4" w:anchor="a" w:history="1">
        <w:r w:rsidRPr="00CB598F">
          <w:rPr>
            <w:rFonts w:ascii="Verdana" w:eastAsia="Times New Roman" w:hAnsi="Verdana" w:cs="Times New Roman"/>
            <w:color w:val="000080"/>
            <w:sz w:val="20"/>
            <w:u w:val="single"/>
            <w:lang w:eastAsia="es-ES"/>
          </w:rPr>
          <w:t xml:space="preserve">monte ribereño </w:t>
        </w:r>
      </w:hyperlink>
      <w:r w:rsidRPr="00CB598F">
        <w:rPr>
          <w:rFonts w:ascii="Verdana" w:eastAsia="Times New Roman" w:hAnsi="Verdana" w:cs="Times New Roman"/>
          <w:color w:val="000000"/>
          <w:sz w:val="20"/>
          <w:szCs w:val="20"/>
          <w:lang w:eastAsia="es-ES"/>
        </w:rPr>
        <w:t xml:space="preserve">a la vegetación arbórea que se desarrolla en los márgenes de los cursos de agua. La composición florística de estos montes varía entre una línea inmediata al agua con especies netamente </w:t>
      </w:r>
      <w:proofErr w:type="spellStart"/>
      <w:r w:rsidRPr="00CB598F">
        <w:rPr>
          <w:rFonts w:ascii="Verdana" w:eastAsia="Times New Roman" w:hAnsi="Verdana" w:cs="Times New Roman"/>
          <w:color w:val="000000"/>
          <w:sz w:val="20"/>
          <w:szCs w:val="20"/>
          <w:lang w:eastAsia="es-ES"/>
        </w:rPr>
        <w:t>hidrófitas</w:t>
      </w:r>
      <w:proofErr w:type="spellEnd"/>
      <w:r w:rsidRPr="00CB598F">
        <w:rPr>
          <w:rFonts w:ascii="Verdana" w:eastAsia="Times New Roman" w:hAnsi="Verdana" w:cs="Times New Roman"/>
          <w:color w:val="000000"/>
          <w:sz w:val="20"/>
          <w:szCs w:val="20"/>
          <w:lang w:eastAsia="es-ES"/>
        </w:rPr>
        <w:t xml:space="preserve">, un sector intermedio con alta diversidad específica y una línea de contacto de especies </w:t>
      </w:r>
      <w:proofErr w:type="spellStart"/>
      <w:r w:rsidRPr="00CB598F">
        <w:rPr>
          <w:rFonts w:ascii="Verdana" w:eastAsia="Times New Roman" w:hAnsi="Verdana" w:cs="Times New Roman"/>
          <w:color w:val="000000"/>
          <w:sz w:val="20"/>
          <w:szCs w:val="20"/>
          <w:lang w:eastAsia="es-ES"/>
        </w:rPr>
        <w:t>mesoxerófitas</w:t>
      </w:r>
      <w:proofErr w:type="spellEnd"/>
      <w:r w:rsidRPr="00CB598F">
        <w:rPr>
          <w:rFonts w:ascii="Verdana" w:eastAsia="Times New Roman" w:hAnsi="Verdana" w:cs="Times New Roman"/>
          <w:color w:val="000000"/>
          <w:sz w:val="20"/>
          <w:szCs w:val="20"/>
          <w:lang w:eastAsia="es-ES"/>
        </w:rPr>
        <w:t xml:space="preserve"> y la pradera. La mayor vía de entrada de especies tropicales y subtropicales se lleva a cabo a través del río Uruguay.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El </w:t>
      </w:r>
      <w:hyperlink r:id="rId5" w:anchor="b" w:history="1">
        <w:r w:rsidRPr="00CB598F">
          <w:rPr>
            <w:rFonts w:ascii="Verdana" w:eastAsia="Times New Roman" w:hAnsi="Verdana" w:cs="Times New Roman"/>
            <w:color w:val="000080"/>
            <w:sz w:val="20"/>
            <w:u w:val="single"/>
            <w:lang w:eastAsia="es-ES"/>
          </w:rPr>
          <w:t>monte de parque</w:t>
        </w:r>
      </w:hyperlink>
      <w:r w:rsidRPr="00CB598F">
        <w:rPr>
          <w:rFonts w:ascii="Verdana" w:eastAsia="Times New Roman" w:hAnsi="Verdana" w:cs="Times New Roman"/>
          <w:color w:val="000000"/>
          <w:sz w:val="20"/>
          <w:szCs w:val="20"/>
          <w:lang w:eastAsia="es-ES"/>
        </w:rPr>
        <w:t xml:space="preserve"> se desarrolla entre el monte ribereño y la pradera, presentando una vegetación compuesta por  árboles de copa abierta, distanciados entre sí bajo los cuales existe un tapiz de vegetación herbácea. Las características de esta región son similares a la Provincia del Espinal en la República Argentina. Los árboles corresponden a comunidades </w:t>
      </w:r>
      <w:proofErr w:type="spellStart"/>
      <w:r w:rsidRPr="00CB598F">
        <w:rPr>
          <w:rFonts w:ascii="Verdana" w:eastAsia="Times New Roman" w:hAnsi="Verdana" w:cs="Times New Roman"/>
          <w:color w:val="000000"/>
          <w:sz w:val="20"/>
          <w:szCs w:val="20"/>
          <w:lang w:eastAsia="es-ES"/>
        </w:rPr>
        <w:t>subxerófitas</w:t>
      </w:r>
      <w:proofErr w:type="spellEnd"/>
      <w:r w:rsidRPr="00CB598F">
        <w:rPr>
          <w:rFonts w:ascii="Verdana" w:eastAsia="Times New Roman" w:hAnsi="Verdana" w:cs="Times New Roman"/>
          <w:color w:val="000000"/>
          <w:sz w:val="20"/>
          <w:szCs w:val="20"/>
          <w:lang w:eastAsia="es-ES"/>
        </w:rPr>
        <w:t xml:space="preserve"> en las que predominan especies de algarrobo (</w:t>
      </w:r>
      <w:proofErr w:type="spellStart"/>
      <w:r w:rsidRPr="00CB598F">
        <w:rPr>
          <w:rFonts w:ascii="Verdana" w:eastAsia="Times New Roman" w:hAnsi="Verdana" w:cs="Times New Roman"/>
          <w:i/>
          <w:iCs/>
          <w:color w:val="000000"/>
          <w:sz w:val="20"/>
          <w:szCs w:val="20"/>
          <w:lang w:eastAsia="es-ES"/>
        </w:rPr>
        <w:t>Prosopis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w:t>
      </w:r>
      <w:proofErr w:type="spellEnd"/>
      <w:r w:rsidRPr="00CB598F">
        <w:rPr>
          <w:rFonts w:ascii="Verdana" w:eastAsia="Times New Roman" w:hAnsi="Verdana" w:cs="Times New Roman"/>
          <w:color w:val="000000"/>
          <w:sz w:val="20"/>
          <w:szCs w:val="20"/>
          <w:lang w:eastAsia="es-ES"/>
        </w:rPr>
        <w:t xml:space="preserve">) y espinillos, y que se extiende sobre terrenos alcalinos próximos al río Uruguay. Los </w:t>
      </w:r>
      <w:proofErr w:type="spellStart"/>
      <w:r w:rsidRPr="00CB598F">
        <w:rPr>
          <w:rFonts w:ascii="Verdana" w:eastAsia="Times New Roman" w:hAnsi="Verdana" w:cs="Times New Roman"/>
          <w:color w:val="000000"/>
          <w:sz w:val="20"/>
          <w:szCs w:val="20"/>
          <w:lang w:eastAsia="es-ES"/>
        </w:rPr>
        <w:t>espinillares</w:t>
      </w:r>
      <w:proofErr w:type="spellEnd"/>
      <w:r w:rsidRPr="00CB598F">
        <w:rPr>
          <w:rFonts w:ascii="Verdana" w:eastAsia="Times New Roman" w:hAnsi="Verdana" w:cs="Times New Roman"/>
          <w:color w:val="000000"/>
          <w:sz w:val="20"/>
          <w:szCs w:val="20"/>
          <w:lang w:eastAsia="es-ES"/>
        </w:rPr>
        <w:t xml:space="preserve"> han sido alterados por la actividad frecuente de limpieza de campos para la instalación de cultivos, provocando una exagerada multiplicación en algunos lugares, ya que cuando éstos son cortados rebrotan por las raíces </w:t>
      </w:r>
      <w:proofErr w:type="spellStart"/>
      <w:r w:rsidRPr="00CB598F">
        <w:rPr>
          <w:rFonts w:ascii="Verdana" w:eastAsia="Times New Roman" w:hAnsi="Verdana" w:cs="Times New Roman"/>
          <w:color w:val="000000"/>
          <w:sz w:val="20"/>
          <w:szCs w:val="20"/>
          <w:lang w:eastAsia="es-ES"/>
        </w:rPr>
        <w:t>gemíferas</w:t>
      </w:r>
      <w:proofErr w:type="spellEnd"/>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El </w:t>
      </w:r>
      <w:hyperlink r:id="rId6" w:anchor="c" w:history="1">
        <w:r w:rsidRPr="00CB598F">
          <w:rPr>
            <w:rFonts w:ascii="Verdana" w:eastAsia="Times New Roman" w:hAnsi="Verdana" w:cs="Times New Roman"/>
            <w:color w:val="000080"/>
            <w:sz w:val="20"/>
            <w:u w:val="single"/>
            <w:lang w:eastAsia="es-ES"/>
          </w:rPr>
          <w:t xml:space="preserve">monte de quebrada </w:t>
        </w:r>
      </w:hyperlink>
      <w:r w:rsidRPr="00CB598F">
        <w:rPr>
          <w:rFonts w:ascii="Verdana" w:eastAsia="Times New Roman" w:hAnsi="Verdana" w:cs="Times New Roman"/>
          <w:color w:val="000000"/>
          <w:sz w:val="20"/>
          <w:szCs w:val="20"/>
          <w:lang w:eastAsia="es-ES"/>
        </w:rPr>
        <w:t xml:space="preserve">se desarrolla al abrigo de accidentes topográficos, donde las condiciones son de alta humedad, suelos sueltos, </w:t>
      </w:r>
      <w:proofErr w:type="spellStart"/>
      <w:r w:rsidRPr="00CB598F">
        <w:rPr>
          <w:rFonts w:ascii="Verdana" w:eastAsia="Times New Roman" w:hAnsi="Verdana" w:cs="Times New Roman"/>
          <w:color w:val="000000"/>
          <w:sz w:val="20"/>
          <w:szCs w:val="20"/>
          <w:lang w:eastAsia="es-ES"/>
        </w:rPr>
        <w:t>humíferos</w:t>
      </w:r>
      <w:proofErr w:type="spellEnd"/>
      <w:r w:rsidRPr="00CB598F">
        <w:rPr>
          <w:rFonts w:ascii="Verdana" w:eastAsia="Times New Roman" w:hAnsi="Verdana" w:cs="Times New Roman"/>
          <w:color w:val="000000"/>
          <w:sz w:val="20"/>
          <w:szCs w:val="20"/>
          <w:lang w:eastAsia="es-ES"/>
        </w:rPr>
        <w:t xml:space="preserve">, bien drenados, con ausencia de vientos y temperatura constante lo que permite el crecimiento de vegetación típicamente subtropical, restringida a esos microclimas. Se pueden encontrar más de dos estratos de vegetación, con gran cantidad de plantas trepadoras y epífitas.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El </w:t>
      </w:r>
      <w:hyperlink r:id="rId7" w:anchor="d" w:history="1">
        <w:r w:rsidRPr="00CB598F">
          <w:rPr>
            <w:rFonts w:ascii="Verdana" w:eastAsia="Times New Roman" w:hAnsi="Verdana" w:cs="Times New Roman"/>
            <w:color w:val="000080"/>
            <w:sz w:val="20"/>
            <w:u w:val="single"/>
            <w:lang w:eastAsia="es-ES"/>
          </w:rPr>
          <w:t xml:space="preserve">monte serrano </w:t>
        </w:r>
      </w:hyperlink>
      <w:r w:rsidRPr="00CB598F">
        <w:rPr>
          <w:rFonts w:ascii="Verdana" w:eastAsia="Times New Roman" w:hAnsi="Verdana" w:cs="Times New Roman"/>
          <w:color w:val="000000"/>
          <w:sz w:val="20"/>
          <w:szCs w:val="20"/>
          <w:lang w:eastAsia="es-ES"/>
        </w:rPr>
        <w:t xml:space="preserve">se desarrolla en sierras y serranías del este del país. Los suelos son de textura gruesa con buen drenaje, con numerosos microambientes, donde es posible la instalación de arbustos, lo que determina la acumulación de depósitos </w:t>
      </w:r>
      <w:proofErr w:type="spellStart"/>
      <w:r w:rsidRPr="00CB598F">
        <w:rPr>
          <w:rFonts w:ascii="Verdana" w:eastAsia="Times New Roman" w:hAnsi="Verdana" w:cs="Times New Roman"/>
          <w:color w:val="000000"/>
          <w:sz w:val="20"/>
          <w:szCs w:val="20"/>
          <w:lang w:eastAsia="es-ES"/>
        </w:rPr>
        <w:t>coluviales</w:t>
      </w:r>
      <w:proofErr w:type="spellEnd"/>
      <w:r w:rsidRPr="00CB598F">
        <w:rPr>
          <w:rFonts w:ascii="Verdana" w:eastAsia="Times New Roman" w:hAnsi="Verdana" w:cs="Times New Roman"/>
          <w:color w:val="000000"/>
          <w:sz w:val="20"/>
          <w:szCs w:val="20"/>
          <w:lang w:eastAsia="es-ES"/>
        </w:rPr>
        <w:t xml:space="preserve"> y formación de tierra orgánica. La estructura actual del monte serrano está  determinada más por actividades </w:t>
      </w:r>
      <w:proofErr w:type="spellStart"/>
      <w:r w:rsidRPr="00CB598F">
        <w:rPr>
          <w:rFonts w:ascii="Verdana" w:eastAsia="Times New Roman" w:hAnsi="Verdana" w:cs="Times New Roman"/>
          <w:color w:val="000000"/>
          <w:sz w:val="20"/>
          <w:szCs w:val="20"/>
          <w:lang w:eastAsia="es-ES"/>
        </w:rPr>
        <w:t>antrópicas</w:t>
      </w:r>
      <w:proofErr w:type="spellEnd"/>
      <w:r w:rsidRPr="00CB598F">
        <w:rPr>
          <w:rFonts w:ascii="Verdana" w:eastAsia="Times New Roman" w:hAnsi="Verdana" w:cs="Times New Roman"/>
          <w:color w:val="000000"/>
          <w:sz w:val="20"/>
          <w:szCs w:val="20"/>
          <w:lang w:eastAsia="es-ES"/>
        </w:rPr>
        <w:t xml:space="preserve"> que por características climáticas o de suelo. Son frecuentes en estos montes las especies espinosas con características </w:t>
      </w:r>
      <w:proofErr w:type="spellStart"/>
      <w:r w:rsidRPr="00CB598F">
        <w:rPr>
          <w:rFonts w:ascii="Verdana" w:eastAsia="Times New Roman" w:hAnsi="Verdana" w:cs="Times New Roman"/>
          <w:color w:val="000000"/>
          <w:sz w:val="20"/>
          <w:szCs w:val="20"/>
          <w:lang w:eastAsia="es-ES"/>
        </w:rPr>
        <w:t>xeromorfas</w:t>
      </w:r>
      <w:proofErr w:type="spellEnd"/>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Los palmares constituyen comunidades muy características desarrollándose en el noroeste y este del país. En el primer caso corresponde a la palmera </w:t>
      </w:r>
      <w:proofErr w:type="spellStart"/>
      <w:r w:rsidRPr="00CB598F">
        <w:rPr>
          <w:rFonts w:ascii="Verdana" w:eastAsia="Times New Roman" w:hAnsi="Verdana" w:cs="Times New Roman"/>
          <w:i/>
          <w:iCs/>
          <w:color w:val="000000"/>
          <w:sz w:val="20"/>
          <w:szCs w:val="20"/>
          <w:lang w:eastAsia="es-ES"/>
        </w:rPr>
        <w:t>Butia</w:t>
      </w:r>
      <w:proofErr w:type="spellEnd"/>
      <w:r w:rsidRPr="00CB598F">
        <w:rPr>
          <w:rFonts w:ascii="Verdana" w:eastAsia="Times New Roman" w:hAnsi="Verdana" w:cs="Times New Roman"/>
          <w:i/>
          <w:iCs/>
          <w:color w:val="000000"/>
          <w:sz w:val="20"/>
          <w:szCs w:val="20"/>
          <w:lang w:eastAsia="es-ES"/>
        </w:rPr>
        <w:t xml:space="preserve"> yatay</w:t>
      </w:r>
      <w:r w:rsidRPr="00CB598F">
        <w:rPr>
          <w:rFonts w:ascii="Verdana" w:eastAsia="Times New Roman" w:hAnsi="Verdana" w:cs="Times New Roman"/>
          <w:color w:val="000000"/>
          <w:sz w:val="20"/>
          <w:szCs w:val="20"/>
          <w:lang w:eastAsia="es-ES"/>
        </w:rPr>
        <w:t xml:space="preserve"> ocupando un área aproximada a las 2500 </w:t>
      </w:r>
      <w:proofErr w:type="spellStart"/>
      <w:r w:rsidRPr="00CB598F">
        <w:rPr>
          <w:rFonts w:ascii="Verdana" w:eastAsia="Times New Roman" w:hAnsi="Verdana" w:cs="Times New Roman"/>
          <w:color w:val="000000"/>
          <w:sz w:val="20"/>
          <w:szCs w:val="20"/>
          <w:lang w:eastAsia="es-ES"/>
        </w:rPr>
        <w:t>hás</w:t>
      </w:r>
      <w:proofErr w:type="spellEnd"/>
      <w:r w:rsidRPr="00CB598F">
        <w:rPr>
          <w:rFonts w:ascii="Verdana" w:eastAsia="Times New Roman" w:hAnsi="Verdana" w:cs="Times New Roman"/>
          <w:color w:val="000000"/>
          <w:sz w:val="20"/>
          <w:szCs w:val="20"/>
          <w:lang w:eastAsia="es-ES"/>
        </w:rPr>
        <w:t xml:space="preserve">., que se continúa hacia la Provincia de Entre Ríos en la República Argentina, ocupando una extensión mucho mayor. En el segundo caso encontramos la palmera </w:t>
      </w:r>
      <w:hyperlink r:id="rId8" w:history="1">
        <w:proofErr w:type="spellStart"/>
        <w:r w:rsidRPr="00CB598F">
          <w:rPr>
            <w:rFonts w:ascii="Verdana" w:eastAsia="Times New Roman" w:hAnsi="Verdana" w:cs="Times New Roman"/>
            <w:i/>
            <w:iCs/>
            <w:color w:val="000080"/>
            <w:sz w:val="20"/>
            <w:u w:val="single"/>
            <w:lang w:eastAsia="es-ES"/>
          </w:rPr>
          <w:t>Butia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capitata</w:t>
        </w:r>
        <w:proofErr w:type="spellEnd"/>
      </w:hyperlink>
      <w:r w:rsidRPr="00CB598F">
        <w:rPr>
          <w:rFonts w:ascii="Verdana" w:eastAsia="Times New Roman" w:hAnsi="Verdana" w:cs="Times New Roman"/>
          <w:i/>
          <w:iCs/>
          <w:color w:val="000000"/>
          <w:sz w:val="20"/>
          <w:szCs w:val="20"/>
          <w:lang w:eastAsia="es-ES"/>
        </w:rPr>
        <w:t>,</w:t>
      </w:r>
      <w:r w:rsidRPr="00CB598F">
        <w:rPr>
          <w:rFonts w:ascii="Verdana" w:eastAsia="Times New Roman" w:hAnsi="Verdana" w:cs="Times New Roman"/>
          <w:color w:val="000000"/>
          <w:sz w:val="20"/>
          <w:szCs w:val="20"/>
          <w:lang w:eastAsia="es-ES"/>
        </w:rPr>
        <w:t xml:space="preserve"> cubriendo una superficie de 68.000 </w:t>
      </w:r>
      <w:proofErr w:type="spellStart"/>
      <w:r w:rsidRPr="00CB598F">
        <w:rPr>
          <w:rFonts w:ascii="Verdana" w:eastAsia="Times New Roman" w:hAnsi="Verdana" w:cs="Times New Roman"/>
          <w:color w:val="000000"/>
          <w:sz w:val="20"/>
          <w:szCs w:val="20"/>
          <w:lang w:eastAsia="es-ES"/>
        </w:rPr>
        <w:t>hás</w:t>
      </w:r>
      <w:proofErr w:type="spellEnd"/>
      <w:r w:rsidRPr="00CB598F">
        <w:rPr>
          <w:rFonts w:ascii="Verdana" w:eastAsia="Times New Roman" w:hAnsi="Verdana" w:cs="Times New Roman"/>
          <w:color w:val="000000"/>
          <w:sz w:val="20"/>
          <w:szCs w:val="20"/>
          <w:lang w:eastAsia="es-ES"/>
        </w:rPr>
        <w:t xml:space="preserve">., llegando hasta el Estado de Rio Grande do Sul, en el Brasil. En estos momentos estas comunidades corren peligro de extinción, pues están compuestas solamente por individuos adultos, sin estadios intermedios de desarrollo, debido al pastoreo.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La vegetación de los </w:t>
      </w:r>
      <w:hyperlink r:id="rId9" w:anchor="e" w:history="1">
        <w:r w:rsidRPr="00CB598F">
          <w:rPr>
            <w:rFonts w:ascii="Verdana" w:eastAsia="Times New Roman" w:hAnsi="Verdana" w:cs="Times New Roman"/>
            <w:color w:val="000080"/>
            <w:sz w:val="20"/>
            <w:u w:val="single"/>
            <w:lang w:eastAsia="es-ES"/>
          </w:rPr>
          <w:t>arenales</w:t>
        </w:r>
      </w:hyperlink>
      <w:r w:rsidRPr="00CB598F">
        <w:rPr>
          <w:rFonts w:ascii="Verdana" w:eastAsia="Times New Roman" w:hAnsi="Verdana" w:cs="Times New Roman"/>
          <w:color w:val="000000"/>
          <w:sz w:val="20"/>
          <w:szCs w:val="20"/>
          <w:lang w:eastAsia="es-ES"/>
        </w:rPr>
        <w:t xml:space="preserve"> se encuentra a lo largo de toda la costa marítima. Las plantas adaptadas a este tipo de </w:t>
      </w:r>
      <w:proofErr w:type="spellStart"/>
      <w:r w:rsidRPr="00CB598F">
        <w:rPr>
          <w:rFonts w:ascii="Verdana" w:eastAsia="Times New Roman" w:hAnsi="Verdana" w:cs="Times New Roman"/>
          <w:color w:val="000000"/>
          <w:sz w:val="20"/>
          <w:szCs w:val="20"/>
          <w:lang w:eastAsia="es-ES"/>
        </w:rPr>
        <w:t>habitat</w:t>
      </w:r>
      <w:proofErr w:type="spellEnd"/>
      <w:r w:rsidRPr="00CB598F">
        <w:rPr>
          <w:rFonts w:ascii="Verdana" w:eastAsia="Times New Roman" w:hAnsi="Verdana" w:cs="Times New Roman"/>
          <w:color w:val="000000"/>
          <w:sz w:val="20"/>
          <w:szCs w:val="20"/>
          <w:lang w:eastAsia="es-ES"/>
        </w:rPr>
        <w:t xml:space="preserve"> presentan modificaciones morfológicas particulares tales como: sistemas radicales profundos, abundancia de estolones, cutícula serosa, rizomas fuertes, presencia de pelos.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lastRenderedPageBreak/>
        <w:t xml:space="preserve">Debido a la extensa red hidrográfica también encontramos una vegetación </w:t>
      </w:r>
      <w:hyperlink r:id="rId10" w:anchor="f" w:history="1">
        <w:r w:rsidRPr="00CB598F">
          <w:rPr>
            <w:rFonts w:ascii="Verdana" w:eastAsia="Times New Roman" w:hAnsi="Verdana" w:cs="Times New Roman"/>
            <w:color w:val="000080"/>
            <w:sz w:val="20"/>
            <w:u w:val="single"/>
            <w:lang w:eastAsia="es-ES"/>
          </w:rPr>
          <w:t>acuática</w:t>
        </w:r>
      </w:hyperlink>
      <w:r w:rsidRPr="00CB598F">
        <w:rPr>
          <w:rFonts w:ascii="Verdana" w:eastAsia="Times New Roman" w:hAnsi="Verdana" w:cs="Times New Roman"/>
          <w:color w:val="000000"/>
          <w:sz w:val="20"/>
          <w:szCs w:val="20"/>
          <w:lang w:eastAsia="es-ES"/>
        </w:rPr>
        <w:t xml:space="preserve"> abundante. Es posible distinguir un gradiente de humedad creciente desde la tierra hasta el agua libre, lo que determina una secuencia de vegetación. Cuando la inundación es temporaria hay un pasaje paulatino a la pradera o pajonal, con inundación permanente se desarrollan pajonales o totorales. Cuando la profundidad y la luz lo permiten se instalarán plantas acuáticas sumergidas o flotantes.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En zonas costeras, con entrada de agua salada, encontramos la vegetación </w:t>
      </w:r>
      <w:hyperlink r:id="rId11" w:anchor="g" w:history="1">
        <w:proofErr w:type="spellStart"/>
        <w:r w:rsidRPr="00CB598F">
          <w:rPr>
            <w:rFonts w:ascii="Verdana" w:eastAsia="Times New Roman" w:hAnsi="Verdana" w:cs="Times New Roman"/>
            <w:color w:val="000080"/>
            <w:sz w:val="20"/>
            <w:u w:val="single"/>
            <w:lang w:eastAsia="es-ES"/>
          </w:rPr>
          <w:t>halófita</w:t>
        </w:r>
        <w:proofErr w:type="spellEnd"/>
      </w:hyperlink>
      <w:r w:rsidRPr="00CB598F">
        <w:rPr>
          <w:rFonts w:ascii="Verdana" w:eastAsia="Times New Roman" w:hAnsi="Verdana" w:cs="Times New Roman"/>
          <w:color w:val="000000"/>
          <w:sz w:val="20"/>
          <w:szCs w:val="20"/>
          <w:lang w:eastAsia="es-ES"/>
        </w:rPr>
        <w:t xml:space="preserve">, que presenta modificaciones ecológicas y fisiológicas muy particulares. Poseen una elevada presión osmótica, de tres a siete veces superior a las plantas mesófitas.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En sitios pedregosos o rocosos, en suelos superficiales con pendientes pronunciadas y poca disponibilidad de agua encontramos las especies </w:t>
      </w:r>
      <w:hyperlink r:id="rId12" w:anchor="h" w:history="1">
        <w:r w:rsidRPr="00CB598F">
          <w:rPr>
            <w:rFonts w:ascii="Verdana" w:eastAsia="Times New Roman" w:hAnsi="Verdana" w:cs="Times New Roman"/>
            <w:color w:val="000080"/>
            <w:sz w:val="20"/>
            <w:u w:val="single"/>
            <w:lang w:eastAsia="es-ES"/>
          </w:rPr>
          <w:t>xerófitas.</w:t>
        </w:r>
      </w:hyperlink>
      <w:r w:rsidRPr="00CB598F">
        <w:rPr>
          <w:rFonts w:ascii="Verdana" w:eastAsia="Times New Roman" w:hAnsi="Verdana" w:cs="Times New Roman"/>
          <w:color w:val="000000"/>
          <w:sz w:val="20"/>
          <w:szCs w:val="20"/>
          <w:lang w:eastAsia="es-ES"/>
        </w:rPr>
        <w:t xml:space="preserve"> Estas plantas generalmente presentan tallos fotosintéticos, denominados filocladios o cladodios, las hojas modificadas en espinas y </w:t>
      </w:r>
      <w:proofErr w:type="spellStart"/>
      <w:r w:rsidRPr="00CB598F">
        <w:rPr>
          <w:rFonts w:ascii="Verdana" w:eastAsia="Times New Roman" w:hAnsi="Verdana" w:cs="Times New Roman"/>
          <w:color w:val="000000"/>
          <w:sz w:val="20"/>
          <w:szCs w:val="20"/>
          <w:lang w:eastAsia="es-ES"/>
        </w:rPr>
        <w:t>sitema</w:t>
      </w:r>
      <w:proofErr w:type="spellEnd"/>
      <w:r w:rsidRPr="00CB598F">
        <w:rPr>
          <w:rFonts w:ascii="Verdana" w:eastAsia="Times New Roman" w:hAnsi="Verdana" w:cs="Times New Roman"/>
          <w:color w:val="000000"/>
          <w:sz w:val="20"/>
          <w:szCs w:val="20"/>
          <w:lang w:eastAsia="es-ES"/>
        </w:rPr>
        <w:t xml:space="preserve"> radicular muy extendido. </w:t>
      </w:r>
    </w:p>
    <w:p w:rsidR="00CB598F" w:rsidRPr="00CB598F" w:rsidRDefault="00CB598F" w:rsidP="00CB598F">
      <w:pPr>
        <w:spacing w:before="100" w:beforeAutospacing="1" w:after="100" w:afterAutospacing="1" w:line="240" w:lineRule="auto"/>
        <w:outlineLvl w:val="2"/>
        <w:rPr>
          <w:rFonts w:ascii="Verdana" w:eastAsia="Times New Roman" w:hAnsi="Verdana" w:cs="Times New Roman"/>
          <w:b/>
          <w:bCs/>
          <w:color w:val="000000"/>
          <w:sz w:val="27"/>
          <w:szCs w:val="27"/>
          <w:lang w:eastAsia="es-ES"/>
        </w:rPr>
      </w:pPr>
      <w:r w:rsidRPr="00CB598F">
        <w:rPr>
          <w:rFonts w:ascii="Verdana" w:eastAsia="Times New Roman" w:hAnsi="Verdana" w:cs="Times New Roman"/>
          <w:b/>
          <w:bCs/>
          <w:color w:val="000000"/>
          <w:sz w:val="24"/>
          <w:szCs w:val="24"/>
          <w:lang w:eastAsia="es-ES"/>
        </w:rPr>
        <w:t>Composición florística de cada ecosistema</w:t>
      </w:r>
    </w:p>
    <w:p w:rsidR="00CB598F" w:rsidRPr="00CB598F" w:rsidRDefault="00CB598F" w:rsidP="00CB598F">
      <w:pPr>
        <w:spacing w:after="0" w:line="240" w:lineRule="auto"/>
        <w:rPr>
          <w:rFonts w:ascii="Times New Roman" w:eastAsia="Times New Roman" w:hAnsi="Times New Roman" w:cs="Times New Roman"/>
          <w:color w:val="000000"/>
          <w:sz w:val="24"/>
          <w:szCs w:val="24"/>
          <w:lang w:eastAsia="es-ES"/>
        </w:rPr>
      </w:pPr>
      <w:bookmarkStart w:id="0" w:name="a"/>
      <w:bookmarkEnd w:id="0"/>
      <w:r w:rsidRPr="00CB598F">
        <w:rPr>
          <w:rFonts w:ascii="Verdana" w:eastAsia="Times New Roman" w:hAnsi="Verdana" w:cs="Times New Roman"/>
          <w:b/>
          <w:bCs/>
          <w:color w:val="000000"/>
          <w:sz w:val="20"/>
          <w:szCs w:val="20"/>
          <w:lang w:eastAsia="es-ES"/>
        </w:rPr>
        <w:t>Monte ribereño.</w:t>
      </w:r>
      <w:r w:rsidRPr="00CB598F">
        <w:rPr>
          <w:rFonts w:ascii="Times New Roman" w:eastAsia="Times New Roman" w:hAnsi="Times New Roman" w:cs="Times New Roman"/>
          <w:color w:val="000000"/>
          <w:sz w:val="24"/>
          <w:szCs w:val="24"/>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Las especies hidrófilas más destacadas son el "sauce criollo"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"http://micol.fcien.edu.uy/flora/Salix-humboldtiana.htm"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Salix</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humboldtiana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"Sarandí colorado"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"http://micol.fcien.edu.uy/flora/Cephalanthus-glabratus.htm"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Cephalantus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glabratus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"Sarandí blanco"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"http://micol.fcien.edu.uy/flora/Phyllanthus-sellowianus.htm"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Phyllanthus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sellowianus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"Mataojos" (</w:t>
      </w:r>
      <w:proofErr w:type="spellStart"/>
      <w:r w:rsidRPr="00CB598F">
        <w:rPr>
          <w:rFonts w:ascii="Verdana" w:eastAsia="Times New Roman" w:hAnsi="Verdana" w:cs="Times New Roman"/>
          <w:i/>
          <w:iCs/>
          <w:color w:val="000000"/>
          <w:sz w:val="20"/>
          <w:szCs w:val="20"/>
          <w:lang w:eastAsia="es-ES"/>
        </w:rPr>
        <w:t>Pouteria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salicifolia</w:t>
      </w:r>
      <w:proofErr w:type="spellEnd"/>
      <w:r w:rsidRPr="00CB598F">
        <w:rPr>
          <w:rFonts w:ascii="Verdana" w:eastAsia="Times New Roman" w:hAnsi="Verdana" w:cs="Times New Roman"/>
          <w:color w:val="000000"/>
          <w:sz w:val="20"/>
          <w:szCs w:val="20"/>
          <w:lang w:eastAsia="es-ES"/>
        </w:rPr>
        <w:t>). En la zona intermedia aparece: "Coronilla"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"http://micol.fcien.edu.uy/flora/Scutia-buxifolia.htm"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Scutia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buxifolia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"Arrayán"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"http://micol.fcien.edu.uy/flora/Blepharocalys-salicifolius.htm"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Blepharocalyx</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salicifolius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"Chal-Chal"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"http://micol.fcien.edu.uy/flora/Allphyllus-edulis.html"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Allophyllus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edulis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"Guayabo Colorado"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"http://micol.fcien.edu.uy/flora/Myrcianthes-cisplatensis.htm"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Myrcianthes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cisplatensis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En la parte externa, contra la pradera predominan: "Tala"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"http://micol.fcien.edu.uy/flora/Celtis-tala.htm"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Celtis</w:t>
      </w:r>
      <w:proofErr w:type="spellEnd"/>
      <w:r w:rsidRPr="00CB598F">
        <w:rPr>
          <w:rFonts w:ascii="Verdana" w:eastAsia="Times New Roman" w:hAnsi="Verdana" w:cs="Times New Roman"/>
          <w:i/>
          <w:iCs/>
          <w:color w:val="000080"/>
          <w:sz w:val="20"/>
          <w:u w:val="single"/>
          <w:lang w:eastAsia="es-ES"/>
        </w:rPr>
        <w:t xml:space="preserve"> tala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"Molle rastrero" (</w:t>
      </w:r>
      <w:proofErr w:type="spellStart"/>
      <w:r w:rsidRPr="00CB598F">
        <w:rPr>
          <w:rFonts w:ascii="Verdana" w:eastAsia="Times New Roman" w:hAnsi="Verdana" w:cs="Times New Roman"/>
          <w:i/>
          <w:iCs/>
          <w:color w:val="000000"/>
          <w:sz w:val="20"/>
          <w:szCs w:val="20"/>
          <w:lang w:eastAsia="es-ES"/>
        </w:rPr>
        <w:t>Schinus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longifolius</w:t>
      </w:r>
      <w:proofErr w:type="spellEnd"/>
      <w:r w:rsidRPr="00CB598F">
        <w:rPr>
          <w:rFonts w:ascii="Verdana" w:eastAsia="Times New Roman" w:hAnsi="Verdana" w:cs="Times New Roman"/>
          <w:color w:val="000000"/>
          <w:sz w:val="20"/>
          <w:szCs w:val="20"/>
          <w:lang w:eastAsia="es-ES"/>
        </w:rPr>
        <w:t>), "Espina amarilla"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"http://micol.fcien.edu.uy/flora/Berberis-laurina.html"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Berberis</w:t>
      </w:r>
      <w:proofErr w:type="spellEnd"/>
      <w:r w:rsidRPr="00CB598F">
        <w:rPr>
          <w:rFonts w:ascii="Verdana" w:eastAsia="Times New Roman" w:hAnsi="Verdana" w:cs="Times New Roman"/>
          <w:i/>
          <w:iCs/>
          <w:color w:val="000080"/>
          <w:sz w:val="20"/>
          <w:u w:val="single"/>
          <w:lang w:eastAsia="es-ES"/>
        </w:rPr>
        <w:t xml:space="preserve"> laurina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y también el "Coronilla"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"http://micol.fcien.edu.uy/flora/Scutia-buxifolia.htm"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Scutia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buxifolia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1" w:name="b"/>
      <w:bookmarkEnd w:id="1"/>
      <w:r w:rsidRPr="00CB598F">
        <w:rPr>
          <w:rFonts w:ascii="Verdana" w:eastAsia="Times New Roman" w:hAnsi="Verdana" w:cs="Times New Roman"/>
          <w:b/>
          <w:bCs/>
          <w:color w:val="000000"/>
          <w:sz w:val="20"/>
          <w:szCs w:val="20"/>
          <w:lang w:eastAsia="es-ES"/>
        </w:rPr>
        <w:t>Monte de parque.</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Los  árboles dominantes son "Ñandubay" (</w:t>
      </w:r>
      <w:proofErr w:type="spellStart"/>
      <w:r w:rsidRPr="00CB598F">
        <w:rPr>
          <w:rFonts w:ascii="Verdana" w:eastAsia="Times New Roman" w:hAnsi="Verdana" w:cs="Times New Roman"/>
          <w:i/>
          <w:iCs/>
          <w:color w:val="000000"/>
          <w:sz w:val="20"/>
          <w:szCs w:val="20"/>
          <w:lang w:eastAsia="es-ES"/>
        </w:rPr>
        <w:t>Prosopis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affinis</w:t>
      </w:r>
      <w:proofErr w:type="spellEnd"/>
      <w:r w:rsidRPr="00CB598F">
        <w:rPr>
          <w:rFonts w:ascii="Verdana" w:eastAsia="Times New Roman" w:hAnsi="Verdana" w:cs="Times New Roman"/>
          <w:color w:val="000000"/>
          <w:sz w:val="20"/>
          <w:szCs w:val="20"/>
          <w:lang w:eastAsia="es-ES"/>
        </w:rPr>
        <w:t>), "Algarrobo" (</w:t>
      </w:r>
      <w:proofErr w:type="spellStart"/>
      <w:r w:rsidRPr="00CB598F">
        <w:rPr>
          <w:rFonts w:ascii="Verdana" w:eastAsia="Times New Roman" w:hAnsi="Verdana" w:cs="Times New Roman"/>
          <w:i/>
          <w:iCs/>
          <w:color w:val="000000"/>
          <w:sz w:val="20"/>
          <w:szCs w:val="20"/>
          <w:lang w:eastAsia="es-ES"/>
        </w:rPr>
        <w:t>Prosopis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nigra</w:t>
      </w:r>
      <w:proofErr w:type="spellEnd"/>
      <w:r w:rsidRPr="00CB598F">
        <w:rPr>
          <w:rFonts w:ascii="Verdana" w:eastAsia="Times New Roman" w:hAnsi="Verdana" w:cs="Times New Roman"/>
          <w:color w:val="000000"/>
          <w:sz w:val="20"/>
          <w:szCs w:val="20"/>
          <w:lang w:eastAsia="es-ES"/>
        </w:rPr>
        <w:t>) y "Espinillo" (</w:t>
      </w:r>
      <w:hyperlink r:id="rId13" w:history="1">
        <w:r w:rsidRPr="00CB598F">
          <w:rPr>
            <w:rFonts w:ascii="Verdana" w:eastAsia="Times New Roman" w:hAnsi="Verdana" w:cs="Times New Roman"/>
            <w:i/>
            <w:iCs/>
            <w:color w:val="000080"/>
            <w:sz w:val="20"/>
            <w:u w:val="single"/>
            <w:lang w:eastAsia="es-ES"/>
          </w:rPr>
          <w:t>Acacia caven</w:t>
        </w:r>
      </w:hyperlink>
      <w:r w:rsidRPr="00CB598F">
        <w:rPr>
          <w:rFonts w:ascii="Verdana" w:eastAsia="Times New Roman" w:hAnsi="Verdana" w:cs="Times New Roman"/>
          <w:color w:val="000000"/>
          <w:sz w:val="20"/>
          <w:szCs w:val="20"/>
          <w:lang w:eastAsia="es-ES"/>
        </w:rPr>
        <w:t>). En menor proporción encontramos: "Cina-Cina"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"http://micol.fcien.edu.uy/flora/Parkinsonia-aculeata.htm"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Parkinsonia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aculeata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"Molle rastrero" (</w:t>
      </w:r>
      <w:proofErr w:type="spellStart"/>
      <w:r w:rsidRPr="00CB598F">
        <w:rPr>
          <w:rFonts w:ascii="Verdana" w:eastAsia="Times New Roman" w:hAnsi="Verdana" w:cs="Times New Roman"/>
          <w:i/>
          <w:iCs/>
          <w:color w:val="000000"/>
          <w:sz w:val="20"/>
          <w:szCs w:val="20"/>
          <w:lang w:eastAsia="es-ES"/>
        </w:rPr>
        <w:t>Schinus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longifolius</w:t>
      </w:r>
      <w:proofErr w:type="spellEnd"/>
      <w:r w:rsidRPr="00CB598F">
        <w:rPr>
          <w:rFonts w:ascii="Verdana" w:eastAsia="Times New Roman" w:hAnsi="Verdana" w:cs="Times New Roman"/>
          <w:color w:val="000000"/>
          <w:sz w:val="20"/>
          <w:szCs w:val="20"/>
          <w:lang w:eastAsia="es-ES"/>
        </w:rPr>
        <w:t>), "Espina Corona"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"http://micol.fcien.edu.uy/flora/Xylosma-tweedianum.htm"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Xylosma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tweedianum</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y "Espina amarilla"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"http://micol.fcien.edu.uy/flora/Berberis-laurina.html"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Berberis</w:t>
      </w:r>
      <w:proofErr w:type="spellEnd"/>
      <w:r w:rsidRPr="00CB598F">
        <w:rPr>
          <w:rFonts w:ascii="Verdana" w:eastAsia="Times New Roman" w:hAnsi="Verdana" w:cs="Times New Roman"/>
          <w:i/>
          <w:iCs/>
          <w:color w:val="000080"/>
          <w:sz w:val="20"/>
          <w:u w:val="single"/>
          <w:lang w:eastAsia="es-ES"/>
        </w:rPr>
        <w:t xml:space="preserve"> laurina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xml:space="preserve">). En suelos alcalinos, llamados </w:t>
      </w:r>
      <w:proofErr w:type="spellStart"/>
      <w:r w:rsidRPr="00CB598F">
        <w:rPr>
          <w:rFonts w:ascii="Verdana" w:eastAsia="Times New Roman" w:hAnsi="Verdana" w:cs="Times New Roman"/>
          <w:color w:val="000000"/>
          <w:sz w:val="20"/>
          <w:szCs w:val="20"/>
          <w:lang w:eastAsia="es-ES"/>
        </w:rPr>
        <w:t>blanqueales</w:t>
      </w:r>
      <w:proofErr w:type="spellEnd"/>
      <w:r w:rsidRPr="00CB598F">
        <w:rPr>
          <w:rFonts w:ascii="Verdana" w:eastAsia="Times New Roman" w:hAnsi="Verdana" w:cs="Times New Roman"/>
          <w:color w:val="000000"/>
          <w:sz w:val="20"/>
          <w:szCs w:val="20"/>
          <w:lang w:eastAsia="es-ES"/>
        </w:rPr>
        <w:t>, crece la palmera "Caranday" (</w:t>
      </w:r>
      <w:proofErr w:type="spellStart"/>
      <w:r w:rsidRPr="00CB598F">
        <w:rPr>
          <w:rFonts w:ascii="Verdana" w:eastAsia="Times New Roman" w:hAnsi="Verdana" w:cs="Times New Roman"/>
          <w:i/>
          <w:iCs/>
          <w:color w:val="000000"/>
          <w:sz w:val="20"/>
          <w:szCs w:val="20"/>
          <w:lang w:eastAsia="es-ES"/>
        </w:rPr>
        <w:t>Thritrinax</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campestris</w:t>
      </w:r>
      <w:proofErr w:type="spellEnd"/>
      <w:r w:rsidRPr="00CB598F">
        <w:rPr>
          <w:rFonts w:ascii="Verdana" w:eastAsia="Times New Roman" w:hAnsi="Verdana" w:cs="Times New Roman"/>
          <w:color w:val="000000"/>
          <w:sz w:val="20"/>
          <w:szCs w:val="20"/>
          <w:lang w:eastAsia="es-ES"/>
        </w:rPr>
        <w:t>) y un arbusto, el "Quebracho blanco" (</w:t>
      </w:r>
      <w:proofErr w:type="spellStart"/>
      <w:r w:rsidRPr="00CB598F">
        <w:rPr>
          <w:rFonts w:ascii="Verdana" w:eastAsia="Times New Roman" w:hAnsi="Verdana" w:cs="Times New Roman"/>
          <w:i/>
          <w:iCs/>
          <w:color w:val="000000"/>
          <w:sz w:val="20"/>
          <w:szCs w:val="20"/>
          <w:lang w:eastAsia="es-ES"/>
        </w:rPr>
        <w:t>Aspidosperma</w:t>
      </w:r>
      <w:proofErr w:type="spellEnd"/>
      <w:r w:rsidRPr="00CB598F">
        <w:rPr>
          <w:rFonts w:ascii="Verdana" w:eastAsia="Times New Roman" w:hAnsi="Verdana" w:cs="Times New Roman"/>
          <w:i/>
          <w:iCs/>
          <w:color w:val="000000"/>
          <w:sz w:val="20"/>
          <w:szCs w:val="20"/>
          <w:lang w:eastAsia="es-ES"/>
        </w:rPr>
        <w:t xml:space="preserve"> quebracho-blanco</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2" w:name="c"/>
      <w:bookmarkEnd w:id="2"/>
      <w:r w:rsidRPr="00CB598F">
        <w:rPr>
          <w:rFonts w:ascii="Verdana" w:eastAsia="Times New Roman" w:hAnsi="Verdana" w:cs="Times New Roman"/>
          <w:b/>
          <w:bCs/>
          <w:color w:val="000000"/>
          <w:sz w:val="20"/>
          <w:szCs w:val="20"/>
          <w:lang w:eastAsia="es-ES"/>
        </w:rPr>
        <w:t>Monte de quebrada.</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Las especies arbóreas que se destacan constituyendo el estrato superior son: "Laureles"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"http://micol.fcien.edu.uy/flora/Ocotea-acutifolia.htm"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Ocotea</w:t>
      </w:r>
      <w:proofErr w:type="spellEnd"/>
      <w:r w:rsidRPr="00CB598F">
        <w:rPr>
          <w:rFonts w:ascii="Verdana" w:eastAsia="Times New Roman" w:hAnsi="Verdana" w:cs="Times New Roman"/>
          <w:i/>
          <w:iCs/>
          <w:color w:val="000080"/>
          <w:sz w:val="20"/>
          <w:u w:val="single"/>
          <w:lang w:eastAsia="es-ES"/>
        </w:rPr>
        <w:t xml:space="preserve"> acutifolia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Nectandra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megapotamica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Cinamomum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porosum</w:t>
      </w:r>
      <w:proofErr w:type="spellEnd"/>
      <w:r w:rsidRPr="00CB598F">
        <w:rPr>
          <w:rFonts w:ascii="Verdana" w:eastAsia="Times New Roman" w:hAnsi="Verdana" w:cs="Times New Roman"/>
          <w:color w:val="000000"/>
          <w:sz w:val="20"/>
          <w:szCs w:val="20"/>
          <w:lang w:eastAsia="es-ES"/>
        </w:rPr>
        <w:t xml:space="preserve">), "Francisco </w:t>
      </w:r>
      <w:proofErr w:type="spellStart"/>
      <w:r w:rsidRPr="00CB598F">
        <w:rPr>
          <w:rFonts w:ascii="Verdana" w:eastAsia="Times New Roman" w:hAnsi="Verdana" w:cs="Times New Roman"/>
          <w:color w:val="000000"/>
          <w:sz w:val="20"/>
          <w:szCs w:val="20"/>
          <w:lang w:eastAsia="es-ES"/>
        </w:rPr>
        <w:t>Alvarez</w:t>
      </w:r>
      <w:proofErr w:type="spellEnd"/>
      <w:r w:rsidRPr="00CB598F">
        <w:rPr>
          <w:rFonts w:ascii="Verdana" w:eastAsia="Times New Roman" w:hAnsi="Verdana" w:cs="Times New Roman"/>
          <w:color w:val="000000"/>
          <w:sz w:val="20"/>
          <w:szCs w:val="20"/>
          <w:lang w:eastAsia="es-ES"/>
        </w:rPr>
        <w:t xml:space="preserve"> ó </w:t>
      </w:r>
      <w:proofErr w:type="spellStart"/>
      <w:r w:rsidRPr="00CB598F">
        <w:rPr>
          <w:rFonts w:ascii="Verdana" w:eastAsia="Times New Roman" w:hAnsi="Verdana" w:cs="Times New Roman"/>
          <w:color w:val="000000"/>
          <w:sz w:val="20"/>
          <w:szCs w:val="20"/>
          <w:lang w:eastAsia="es-ES"/>
        </w:rPr>
        <w:t>Caa-obetí</w:t>
      </w:r>
      <w:proofErr w:type="spellEnd"/>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i/>
          <w:iCs/>
          <w:color w:val="000000"/>
          <w:sz w:val="20"/>
          <w:szCs w:val="20"/>
          <w:lang w:eastAsia="es-ES"/>
        </w:rPr>
        <w:t>Luehea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divaricata</w:t>
      </w:r>
      <w:proofErr w:type="spellEnd"/>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color w:val="000000"/>
          <w:sz w:val="20"/>
          <w:szCs w:val="20"/>
          <w:lang w:eastAsia="es-ES"/>
        </w:rPr>
        <w:t>Arbol</w:t>
      </w:r>
      <w:proofErr w:type="spellEnd"/>
      <w:r w:rsidRPr="00CB598F">
        <w:rPr>
          <w:rFonts w:ascii="Verdana" w:eastAsia="Times New Roman" w:hAnsi="Verdana" w:cs="Times New Roman"/>
          <w:color w:val="000000"/>
          <w:sz w:val="20"/>
          <w:szCs w:val="20"/>
          <w:lang w:eastAsia="es-ES"/>
        </w:rPr>
        <w:t xml:space="preserve"> del Jabón"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"http://micol.fcien.edu.uy/flora/Quillaja-brasiliensis.htm"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Quillaja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brasiliensis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"Aruera" (</w:t>
      </w:r>
      <w:proofErr w:type="spellStart"/>
      <w:r w:rsidRPr="00CB598F">
        <w:rPr>
          <w:rFonts w:ascii="Verdana" w:eastAsia="Times New Roman" w:hAnsi="Verdana" w:cs="Times New Roman"/>
          <w:i/>
          <w:iCs/>
          <w:color w:val="000000"/>
          <w:sz w:val="20"/>
          <w:szCs w:val="20"/>
          <w:lang w:eastAsia="es-ES"/>
        </w:rPr>
        <w:t>Lithraea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molleoides</w:t>
      </w:r>
      <w:proofErr w:type="spellEnd"/>
      <w:r w:rsidRPr="00CB598F">
        <w:rPr>
          <w:rFonts w:ascii="Verdana" w:eastAsia="Times New Roman" w:hAnsi="Verdana" w:cs="Times New Roman"/>
          <w:color w:val="000000"/>
          <w:sz w:val="20"/>
          <w:szCs w:val="20"/>
          <w:lang w:eastAsia="es-ES"/>
        </w:rPr>
        <w:t>) Un estrato de  árboles menores corresponde a: "</w:t>
      </w:r>
      <w:proofErr w:type="spellStart"/>
      <w:r w:rsidRPr="00CB598F">
        <w:rPr>
          <w:rFonts w:ascii="Verdana" w:eastAsia="Times New Roman" w:hAnsi="Verdana" w:cs="Times New Roman"/>
          <w:color w:val="000000"/>
          <w:sz w:val="20"/>
          <w:szCs w:val="20"/>
          <w:lang w:eastAsia="es-ES"/>
        </w:rPr>
        <w:t>Camboatá</w:t>
      </w:r>
      <w:proofErr w:type="spellEnd"/>
      <w:r w:rsidRPr="00CB598F">
        <w:rPr>
          <w:rFonts w:ascii="Verdana" w:eastAsia="Times New Roman" w:hAnsi="Verdana" w:cs="Times New Roman"/>
          <w:color w:val="000000"/>
          <w:sz w:val="20"/>
          <w:szCs w:val="20"/>
          <w:lang w:eastAsia="es-ES"/>
        </w:rPr>
        <w:t xml:space="preserve"> "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"http://micol.fcien.edu.uy/flora/Cupania-vernalis.htm"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Cupania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vernalis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"Pitanga" (</w:t>
      </w:r>
      <w:hyperlink r:id="rId14" w:history="1">
        <w:r w:rsidRPr="00CB598F">
          <w:rPr>
            <w:rFonts w:ascii="Verdana" w:eastAsia="Times New Roman" w:hAnsi="Verdana" w:cs="Times New Roman"/>
            <w:i/>
            <w:iCs/>
            <w:color w:val="000080"/>
            <w:sz w:val="20"/>
            <w:u w:val="single"/>
            <w:lang w:eastAsia="es-ES"/>
          </w:rPr>
          <w:t xml:space="preserve">Eugenia </w:t>
        </w:r>
        <w:proofErr w:type="spellStart"/>
        <w:r w:rsidRPr="00CB598F">
          <w:rPr>
            <w:rFonts w:ascii="Verdana" w:eastAsia="Times New Roman" w:hAnsi="Verdana" w:cs="Times New Roman"/>
            <w:i/>
            <w:iCs/>
            <w:color w:val="000080"/>
            <w:sz w:val="20"/>
            <w:u w:val="single"/>
            <w:lang w:eastAsia="es-ES"/>
          </w:rPr>
          <w:t>uniflora</w:t>
        </w:r>
        <w:proofErr w:type="spellEnd"/>
      </w:hyperlink>
      <w:r w:rsidRPr="00CB598F">
        <w:rPr>
          <w:rFonts w:ascii="Verdana" w:eastAsia="Times New Roman" w:hAnsi="Verdana" w:cs="Times New Roman"/>
          <w:color w:val="000000"/>
          <w:sz w:val="20"/>
          <w:szCs w:val="20"/>
          <w:lang w:eastAsia="es-ES"/>
        </w:rPr>
        <w:t>), "Guabiyú" (</w:t>
      </w:r>
      <w:proofErr w:type="spellStart"/>
      <w:r w:rsidRPr="00CB598F">
        <w:rPr>
          <w:rFonts w:ascii="Verdana" w:eastAsia="Times New Roman" w:hAnsi="Verdana" w:cs="Times New Roman"/>
          <w:i/>
          <w:iCs/>
          <w:color w:val="000000"/>
          <w:sz w:val="20"/>
          <w:szCs w:val="20"/>
          <w:lang w:eastAsia="es-ES"/>
        </w:rPr>
        <w:t>Myrcianthes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pungens</w:t>
      </w:r>
      <w:proofErr w:type="spellEnd"/>
      <w:r w:rsidRPr="00CB598F">
        <w:rPr>
          <w:rFonts w:ascii="Verdana" w:eastAsia="Times New Roman" w:hAnsi="Verdana" w:cs="Times New Roman"/>
          <w:color w:val="000000"/>
          <w:sz w:val="20"/>
          <w:szCs w:val="20"/>
          <w:lang w:eastAsia="es-ES"/>
        </w:rPr>
        <w:t>), "Yerba mate" (</w:t>
      </w:r>
      <w:proofErr w:type="spellStart"/>
      <w:r w:rsidRPr="00CB598F">
        <w:rPr>
          <w:rFonts w:ascii="Verdana" w:eastAsia="Times New Roman" w:hAnsi="Verdana" w:cs="Times New Roman"/>
          <w:i/>
          <w:iCs/>
          <w:color w:val="000000"/>
          <w:sz w:val="20"/>
          <w:szCs w:val="20"/>
          <w:lang w:eastAsia="es-ES"/>
        </w:rPr>
        <w:t>Ilex</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paraguayensis</w:t>
      </w:r>
      <w:proofErr w:type="spellEnd"/>
      <w:r w:rsidRPr="00CB598F">
        <w:rPr>
          <w:rFonts w:ascii="Verdana" w:eastAsia="Times New Roman" w:hAnsi="Verdana" w:cs="Times New Roman"/>
          <w:color w:val="000000"/>
          <w:sz w:val="20"/>
          <w:szCs w:val="20"/>
          <w:lang w:eastAsia="es-ES"/>
        </w:rPr>
        <w:t>). El estrato inferior corresponde a la vegetación herbácea, donde se destacan los helechos de los géneros</w:t>
      </w:r>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Dicksonia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Aneimia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Adiantum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Dryopteris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Pteris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Pteridium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Blechnum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Asplenium</w:t>
      </w:r>
      <w:proofErr w:type="spellEnd"/>
      <w:r w:rsidRPr="00CB598F">
        <w:rPr>
          <w:rFonts w:ascii="Verdana" w:eastAsia="Times New Roman" w:hAnsi="Verdana" w:cs="Times New Roman"/>
          <w:i/>
          <w:iCs/>
          <w:color w:val="000000"/>
          <w:sz w:val="20"/>
          <w:szCs w:val="20"/>
          <w:lang w:eastAsia="es-ES"/>
        </w:rPr>
        <w:t>.</w:t>
      </w:r>
      <w:r w:rsidRPr="00CB598F">
        <w:rPr>
          <w:rFonts w:ascii="Verdana" w:eastAsia="Times New Roman" w:hAnsi="Verdana" w:cs="Times New Roman"/>
          <w:color w:val="000000"/>
          <w:sz w:val="20"/>
          <w:szCs w:val="20"/>
          <w:lang w:eastAsia="es-ES"/>
        </w:rPr>
        <w:t xml:space="preserve"> Por último podemos encontrar especies epífitas: dicotiledóneas (</w:t>
      </w:r>
      <w:proofErr w:type="spellStart"/>
      <w:r w:rsidRPr="00CB598F">
        <w:rPr>
          <w:rFonts w:ascii="Verdana" w:eastAsia="Times New Roman" w:hAnsi="Verdana" w:cs="Times New Roman"/>
          <w:i/>
          <w:iCs/>
          <w:color w:val="000000"/>
          <w:sz w:val="20"/>
          <w:szCs w:val="20"/>
          <w:lang w:eastAsia="es-ES"/>
        </w:rPr>
        <w:t>Peperomia</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monocotiledóneas</w:t>
      </w:r>
      <w:proofErr w:type="spellEnd"/>
      <w:r w:rsidRPr="00CB598F">
        <w:rPr>
          <w:rFonts w:ascii="Verdana" w:eastAsia="Times New Roman" w:hAnsi="Verdana" w:cs="Times New Roman"/>
          <w:color w:val="000000"/>
          <w:sz w:val="20"/>
          <w:szCs w:val="20"/>
          <w:lang w:eastAsia="es-ES"/>
        </w:rPr>
        <w:t xml:space="preserve"> (orquídeas) y helechos (</w:t>
      </w:r>
      <w:proofErr w:type="spellStart"/>
      <w:r w:rsidRPr="00CB598F">
        <w:rPr>
          <w:rFonts w:ascii="Verdana" w:eastAsia="Times New Roman" w:hAnsi="Verdana" w:cs="Times New Roman"/>
          <w:i/>
          <w:iCs/>
          <w:color w:val="000000"/>
          <w:sz w:val="20"/>
          <w:szCs w:val="20"/>
          <w:lang w:eastAsia="es-ES"/>
        </w:rPr>
        <w:t>Polypodium</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spp</w:t>
      </w:r>
      <w:proofErr w:type="spellEnd"/>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3" w:name="d"/>
      <w:bookmarkEnd w:id="3"/>
      <w:r w:rsidRPr="00CB598F">
        <w:rPr>
          <w:rFonts w:ascii="Verdana" w:eastAsia="Times New Roman" w:hAnsi="Verdana" w:cs="Times New Roman"/>
          <w:b/>
          <w:bCs/>
          <w:color w:val="000000"/>
          <w:sz w:val="20"/>
          <w:szCs w:val="20"/>
          <w:lang w:eastAsia="es-ES"/>
        </w:rPr>
        <w:t>Monte serrano.</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Sobre las laderas de los cerros podemos distinguir tres zonas. Ladera baja con "Chircales" (</w:t>
      </w:r>
      <w:proofErr w:type="spellStart"/>
      <w:r w:rsidRPr="00CB598F">
        <w:rPr>
          <w:rFonts w:ascii="Verdana" w:eastAsia="Times New Roman" w:hAnsi="Verdana" w:cs="Times New Roman"/>
          <w:i/>
          <w:iCs/>
          <w:color w:val="000000"/>
          <w:sz w:val="20"/>
          <w:szCs w:val="20"/>
          <w:lang w:eastAsia="es-ES"/>
        </w:rPr>
        <w:t>Eupatorium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buniifolium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Baccharis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trimera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Vernonia</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w:t>
      </w:r>
      <w:proofErr w:type="spellEnd"/>
      <w:r w:rsidRPr="00CB598F">
        <w:rPr>
          <w:rFonts w:ascii="Verdana" w:eastAsia="Times New Roman" w:hAnsi="Verdana" w:cs="Times New Roman"/>
          <w:color w:val="000000"/>
          <w:sz w:val="20"/>
          <w:szCs w:val="20"/>
          <w:lang w:eastAsia="es-ES"/>
        </w:rPr>
        <w:t>). Ladera media con  árboles de mayor porte: "Coronilla" (</w:t>
      </w:r>
      <w:proofErr w:type="spellStart"/>
      <w:r w:rsidRPr="00CB598F">
        <w:rPr>
          <w:rFonts w:ascii="Verdana" w:eastAsia="Times New Roman" w:hAnsi="Verdana" w:cs="Times New Roman"/>
          <w:i/>
          <w:iCs/>
          <w:color w:val="000000"/>
          <w:sz w:val="20"/>
          <w:szCs w:val="20"/>
          <w:lang w:eastAsia="es-ES"/>
        </w:rPr>
        <w:t>Scutia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buxifolia</w:t>
      </w:r>
      <w:proofErr w:type="spellEnd"/>
      <w:r w:rsidRPr="00CB598F">
        <w:rPr>
          <w:rFonts w:ascii="Verdana" w:eastAsia="Times New Roman" w:hAnsi="Verdana" w:cs="Times New Roman"/>
          <w:color w:val="000000"/>
          <w:sz w:val="20"/>
          <w:szCs w:val="20"/>
          <w:lang w:eastAsia="es-ES"/>
        </w:rPr>
        <w:t>), "Tala"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"http://micol.fcien.edu.uy/flora/Celtis-tala.htm"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Celtis</w:t>
      </w:r>
      <w:proofErr w:type="spellEnd"/>
      <w:r w:rsidRPr="00CB598F">
        <w:rPr>
          <w:rFonts w:ascii="Verdana" w:eastAsia="Times New Roman" w:hAnsi="Verdana" w:cs="Times New Roman"/>
          <w:i/>
          <w:iCs/>
          <w:color w:val="000080"/>
          <w:sz w:val="20"/>
          <w:u w:val="single"/>
          <w:lang w:eastAsia="es-ES"/>
        </w:rPr>
        <w:t xml:space="preserve"> tala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color w:val="000000"/>
          <w:sz w:val="20"/>
          <w:szCs w:val="20"/>
          <w:lang w:eastAsia="es-ES"/>
        </w:rPr>
        <w:t>Tembetarí</w:t>
      </w:r>
      <w:proofErr w:type="spellEnd"/>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i/>
          <w:iCs/>
          <w:color w:val="000000"/>
          <w:sz w:val="20"/>
          <w:szCs w:val="20"/>
          <w:lang w:eastAsia="es-ES"/>
        </w:rPr>
        <w:t>Fagara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rhoifolia</w:t>
      </w:r>
      <w:proofErr w:type="spellEnd"/>
      <w:r w:rsidRPr="00CB598F">
        <w:rPr>
          <w:rFonts w:ascii="Verdana" w:eastAsia="Times New Roman" w:hAnsi="Verdana" w:cs="Times New Roman"/>
          <w:color w:val="000000"/>
          <w:sz w:val="20"/>
          <w:szCs w:val="20"/>
          <w:lang w:eastAsia="es-ES"/>
        </w:rPr>
        <w:t>), "Canelón" (</w:t>
      </w:r>
      <w:proofErr w:type="spellStart"/>
      <w:r w:rsidRPr="00CB598F">
        <w:rPr>
          <w:rFonts w:ascii="Verdana" w:eastAsia="Times New Roman" w:hAnsi="Verdana" w:cs="Times New Roman"/>
          <w:i/>
          <w:iCs/>
          <w:color w:val="000000"/>
          <w:sz w:val="20"/>
          <w:szCs w:val="20"/>
          <w:lang w:eastAsia="es-ES"/>
        </w:rPr>
        <w:t>Rapanea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laetevirens</w:t>
      </w:r>
      <w:proofErr w:type="spellEnd"/>
      <w:r w:rsidRPr="00CB598F">
        <w:rPr>
          <w:rFonts w:ascii="Verdana" w:eastAsia="Times New Roman" w:hAnsi="Verdana" w:cs="Times New Roman"/>
          <w:color w:val="000000"/>
          <w:sz w:val="20"/>
          <w:szCs w:val="20"/>
          <w:lang w:eastAsia="es-ES"/>
        </w:rPr>
        <w:t>). En la ladera alta encontramos plantas achaparradas: "Mimosa" (</w:t>
      </w:r>
      <w:r w:rsidRPr="00CB598F">
        <w:rPr>
          <w:rFonts w:ascii="Verdana" w:eastAsia="Times New Roman" w:hAnsi="Verdana" w:cs="Times New Roman"/>
          <w:i/>
          <w:iCs/>
          <w:color w:val="000000"/>
          <w:sz w:val="20"/>
          <w:szCs w:val="20"/>
          <w:lang w:eastAsia="es-ES"/>
        </w:rPr>
        <w:t>Mimosa</w:t>
      </w:r>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spp</w:t>
      </w:r>
      <w:proofErr w:type="spellEnd"/>
      <w:r w:rsidRPr="00CB598F">
        <w:rPr>
          <w:rFonts w:ascii="Verdana" w:eastAsia="Times New Roman" w:hAnsi="Verdana" w:cs="Times New Roman"/>
          <w:color w:val="000000"/>
          <w:sz w:val="20"/>
          <w:szCs w:val="20"/>
          <w:lang w:eastAsia="es-ES"/>
        </w:rPr>
        <w:t>.), "Espina de la Cruz"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"http://micol.fcien.edu.uy/flora/Colletia-paradoxa.htm"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Colletia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paradoxa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En la hondonada entre serranías aparecen: "Chal-Chal"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"http://micol.fcien.edu.uy/flora/Allphyllus-edulis.html"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Allophyllus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edulis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"Blanquillos"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"http://micol.fcien.edu.uy/flora/Sebastiania-brasiliensis.htm"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Sebastiania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brasiliensis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i/>
          <w:iCs/>
          <w:color w:val="000000"/>
          <w:sz w:val="20"/>
          <w:szCs w:val="20"/>
          <w:lang w:eastAsia="es-ES"/>
        </w:rPr>
        <w:t xml:space="preserve">, </w:t>
      </w:r>
      <w:hyperlink r:id="rId15" w:history="1">
        <w:proofErr w:type="spellStart"/>
        <w:r w:rsidRPr="00CB598F">
          <w:rPr>
            <w:rFonts w:ascii="Verdana" w:eastAsia="Times New Roman" w:hAnsi="Verdana" w:cs="Times New Roman"/>
            <w:i/>
            <w:iCs/>
            <w:color w:val="000080"/>
            <w:sz w:val="20"/>
            <w:u w:val="single"/>
            <w:lang w:eastAsia="es-ES"/>
          </w:rPr>
          <w:t>Sebastiania</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commersoniana</w:t>
        </w:r>
        <w:proofErr w:type="spellEnd"/>
      </w:hyperlink>
      <w:r w:rsidRPr="00CB598F">
        <w:rPr>
          <w:rFonts w:ascii="Verdana" w:eastAsia="Times New Roman" w:hAnsi="Verdana" w:cs="Times New Roman"/>
          <w:color w:val="000000"/>
          <w:sz w:val="20"/>
          <w:szCs w:val="20"/>
          <w:lang w:eastAsia="es-ES"/>
        </w:rPr>
        <w:t>), "Arrayán"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"http://micol.fcien.edu.uy/flora/Blepharocalys-salicifolius.htm"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Blepharocalyx</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salicifolius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"Envira"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"http://micol.fcien.edu.uy/flora/Daphnopsis-racemosa.htm"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Daphnopsis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racemosa</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y la "Chirca de monte"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"http://micol.fcien.edu.uy/flora/Dodonaea-viscosa.htm"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Dodonaea</w:t>
      </w:r>
      <w:proofErr w:type="spellEnd"/>
      <w:r w:rsidRPr="00CB598F">
        <w:rPr>
          <w:rFonts w:ascii="Verdana" w:eastAsia="Times New Roman" w:hAnsi="Verdana" w:cs="Times New Roman"/>
          <w:i/>
          <w:iCs/>
          <w:color w:val="000080"/>
          <w:sz w:val="20"/>
          <w:u w:val="single"/>
          <w:lang w:eastAsia="es-ES"/>
        </w:rPr>
        <w:t xml:space="preserve"> viscosa</w:t>
      </w:r>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xml:space="preserve">). Aquí también encontramos una abundante flora de helechos.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4" w:name="e"/>
      <w:bookmarkEnd w:id="4"/>
      <w:r w:rsidRPr="00CB598F">
        <w:rPr>
          <w:rFonts w:ascii="Verdana" w:eastAsia="Times New Roman" w:hAnsi="Verdana" w:cs="Times New Roman"/>
          <w:b/>
          <w:bCs/>
          <w:color w:val="000000"/>
          <w:sz w:val="20"/>
          <w:szCs w:val="20"/>
          <w:lang w:eastAsia="es-ES"/>
        </w:rPr>
        <w:t>Vegetación de arenales.</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Son de importancia las especies que tienen capacidad fijadora de los médanos: "Pasto dibujante" (</w:t>
      </w:r>
      <w:proofErr w:type="spellStart"/>
      <w:r w:rsidRPr="00CB598F">
        <w:rPr>
          <w:rFonts w:ascii="Verdana" w:eastAsia="Times New Roman" w:hAnsi="Verdana" w:cs="Times New Roman"/>
          <w:i/>
          <w:iCs/>
          <w:color w:val="000000"/>
          <w:sz w:val="20"/>
          <w:szCs w:val="20"/>
          <w:lang w:eastAsia="es-ES"/>
        </w:rPr>
        <w:t>Panicum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racemosum</w:t>
      </w:r>
      <w:proofErr w:type="spellEnd"/>
      <w:r w:rsidRPr="00CB598F">
        <w:rPr>
          <w:rFonts w:ascii="Verdana" w:eastAsia="Times New Roman" w:hAnsi="Verdana" w:cs="Times New Roman"/>
          <w:color w:val="000000"/>
          <w:sz w:val="20"/>
          <w:szCs w:val="20"/>
          <w:lang w:eastAsia="es-ES"/>
        </w:rPr>
        <w:t>), "Redondita de agua" (</w:t>
      </w:r>
      <w:proofErr w:type="spellStart"/>
      <w:r w:rsidRPr="00CB598F">
        <w:rPr>
          <w:rFonts w:ascii="Verdana" w:eastAsia="Times New Roman" w:hAnsi="Verdana" w:cs="Times New Roman"/>
          <w:i/>
          <w:iCs/>
          <w:color w:val="000000"/>
          <w:sz w:val="20"/>
          <w:szCs w:val="20"/>
          <w:lang w:eastAsia="es-ES"/>
        </w:rPr>
        <w:t>Hydrocotyle</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bonariensis</w:t>
      </w:r>
      <w:proofErr w:type="spellEnd"/>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color w:val="000000"/>
          <w:sz w:val="20"/>
          <w:szCs w:val="20"/>
          <w:lang w:eastAsia="es-ES"/>
        </w:rPr>
        <w:t>Senecio</w:t>
      </w:r>
      <w:proofErr w:type="spellEnd"/>
      <w:r w:rsidRPr="00CB598F">
        <w:rPr>
          <w:rFonts w:ascii="Verdana" w:eastAsia="Times New Roman" w:hAnsi="Verdana" w:cs="Times New Roman"/>
          <w:color w:val="000000"/>
          <w:sz w:val="20"/>
          <w:szCs w:val="20"/>
          <w:lang w:eastAsia="es-ES"/>
        </w:rPr>
        <w:t>" (</w:t>
      </w:r>
      <w:proofErr w:type="spellStart"/>
      <w:r w:rsidRPr="00CB598F">
        <w:rPr>
          <w:rFonts w:ascii="Verdana" w:eastAsia="Times New Roman" w:hAnsi="Verdana" w:cs="Times New Roman"/>
          <w:i/>
          <w:iCs/>
          <w:color w:val="000000"/>
          <w:sz w:val="20"/>
          <w:szCs w:val="20"/>
          <w:lang w:eastAsia="es-ES"/>
        </w:rPr>
        <w:t>Senecio</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crassiflorus</w:t>
      </w:r>
      <w:proofErr w:type="spellEnd"/>
      <w:r w:rsidRPr="00CB598F">
        <w:rPr>
          <w:rFonts w:ascii="Verdana" w:eastAsia="Times New Roman" w:hAnsi="Verdana" w:cs="Times New Roman"/>
          <w:color w:val="000000"/>
          <w:sz w:val="20"/>
          <w:szCs w:val="20"/>
          <w:lang w:eastAsia="es-ES"/>
        </w:rPr>
        <w:t xml:space="preserve">). En partes ya fijadas aparecen </w:t>
      </w:r>
      <w:proofErr w:type="spellStart"/>
      <w:r w:rsidRPr="00CB598F">
        <w:rPr>
          <w:rFonts w:ascii="Verdana" w:eastAsia="Times New Roman" w:hAnsi="Verdana" w:cs="Times New Roman"/>
          <w:i/>
          <w:iCs/>
          <w:color w:val="000000"/>
          <w:sz w:val="20"/>
          <w:szCs w:val="20"/>
          <w:lang w:eastAsia="es-ES"/>
        </w:rPr>
        <w:t>Chenopodium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retusum</w:t>
      </w:r>
      <w:proofErr w:type="spellEnd"/>
      <w:r w:rsidRPr="00CB598F">
        <w:rPr>
          <w:rFonts w:ascii="Verdana" w:eastAsia="Times New Roman" w:hAnsi="Verdana" w:cs="Times New Roman"/>
          <w:color w:val="000000"/>
          <w:sz w:val="20"/>
          <w:szCs w:val="20"/>
          <w:lang w:eastAsia="es-ES"/>
        </w:rPr>
        <w:t xml:space="preserve"> y </w:t>
      </w:r>
      <w:proofErr w:type="spellStart"/>
      <w:r w:rsidRPr="00CB598F">
        <w:rPr>
          <w:rFonts w:ascii="Verdana" w:eastAsia="Times New Roman" w:hAnsi="Verdana" w:cs="Times New Roman"/>
          <w:i/>
          <w:iCs/>
          <w:color w:val="000000"/>
          <w:sz w:val="20"/>
          <w:szCs w:val="20"/>
          <w:lang w:eastAsia="es-ES"/>
        </w:rPr>
        <w:t>Baccahris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dracunculifolia</w:t>
      </w:r>
      <w:proofErr w:type="spellEnd"/>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5" w:name="f"/>
      <w:bookmarkEnd w:id="5"/>
      <w:r w:rsidRPr="00CB598F">
        <w:rPr>
          <w:rFonts w:ascii="Verdana" w:eastAsia="Times New Roman" w:hAnsi="Verdana" w:cs="Times New Roman"/>
          <w:b/>
          <w:bCs/>
          <w:color w:val="000000"/>
          <w:sz w:val="20"/>
          <w:szCs w:val="20"/>
          <w:lang w:eastAsia="es-ES"/>
        </w:rPr>
        <w:lastRenderedPageBreak/>
        <w:t>Vegetación acuática.</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Sumergida: "Cola de Zorro" (</w:t>
      </w:r>
      <w:proofErr w:type="spellStart"/>
      <w:r w:rsidRPr="00CB598F">
        <w:rPr>
          <w:rFonts w:ascii="Verdana" w:eastAsia="Times New Roman" w:hAnsi="Verdana" w:cs="Times New Roman"/>
          <w:i/>
          <w:iCs/>
          <w:color w:val="000000"/>
          <w:sz w:val="20"/>
          <w:szCs w:val="20"/>
          <w:lang w:eastAsia="es-ES"/>
        </w:rPr>
        <w:t>Myriophyllum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aquaticum</w:t>
      </w:r>
      <w:proofErr w:type="spellEnd"/>
      <w:r w:rsidRPr="00CB598F">
        <w:rPr>
          <w:rFonts w:ascii="Verdana" w:eastAsia="Times New Roman" w:hAnsi="Verdana" w:cs="Times New Roman"/>
          <w:color w:val="000000"/>
          <w:sz w:val="20"/>
          <w:szCs w:val="20"/>
          <w:lang w:eastAsia="es-ES"/>
        </w:rPr>
        <w:t>). Flotante arraigada: "Enramada de las tarariras" (</w:t>
      </w:r>
      <w:proofErr w:type="spellStart"/>
      <w:r w:rsidRPr="00CB598F">
        <w:rPr>
          <w:rFonts w:ascii="Verdana" w:eastAsia="Times New Roman" w:hAnsi="Verdana" w:cs="Times New Roman"/>
          <w:i/>
          <w:iCs/>
          <w:color w:val="000000"/>
          <w:sz w:val="20"/>
          <w:szCs w:val="20"/>
          <w:lang w:eastAsia="es-ES"/>
        </w:rPr>
        <w:t>Ludwigia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peploides</w:t>
      </w:r>
      <w:proofErr w:type="spellEnd"/>
      <w:r w:rsidRPr="00CB598F">
        <w:rPr>
          <w:rFonts w:ascii="Verdana" w:eastAsia="Times New Roman" w:hAnsi="Verdana" w:cs="Times New Roman"/>
          <w:color w:val="000000"/>
          <w:sz w:val="20"/>
          <w:szCs w:val="20"/>
          <w:lang w:eastAsia="es-ES"/>
        </w:rPr>
        <w:t>). Flotantes libres: "Camalote" (</w:t>
      </w:r>
      <w:proofErr w:type="spellStart"/>
      <w:r w:rsidRPr="00CB598F">
        <w:rPr>
          <w:rFonts w:ascii="Verdana" w:eastAsia="Times New Roman" w:hAnsi="Verdana" w:cs="Times New Roman"/>
          <w:i/>
          <w:iCs/>
          <w:color w:val="000000"/>
          <w:sz w:val="20"/>
          <w:szCs w:val="20"/>
          <w:lang w:eastAsia="es-ES"/>
        </w:rPr>
        <w:t>Eichhornia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crassipes</w:t>
      </w:r>
      <w:proofErr w:type="spellEnd"/>
      <w:r w:rsidRPr="00CB598F">
        <w:rPr>
          <w:rFonts w:ascii="Verdana" w:eastAsia="Times New Roman" w:hAnsi="Verdana" w:cs="Times New Roman"/>
          <w:color w:val="000000"/>
          <w:sz w:val="20"/>
          <w:szCs w:val="20"/>
          <w:lang w:eastAsia="es-ES"/>
        </w:rPr>
        <w:t>), "Acordeón de agua" (</w:t>
      </w:r>
      <w:proofErr w:type="spellStart"/>
      <w:r w:rsidRPr="00CB598F">
        <w:rPr>
          <w:rFonts w:ascii="Verdana" w:eastAsia="Times New Roman" w:hAnsi="Verdana" w:cs="Times New Roman"/>
          <w:i/>
          <w:iCs/>
          <w:color w:val="000000"/>
          <w:sz w:val="20"/>
          <w:szCs w:val="20"/>
          <w:lang w:eastAsia="es-ES"/>
        </w:rPr>
        <w:t>Salvinia</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spp</w:t>
      </w:r>
      <w:proofErr w:type="spellEnd"/>
      <w:r w:rsidRPr="00CB598F">
        <w:rPr>
          <w:rFonts w:ascii="Verdana" w:eastAsia="Times New Roman" w:hAnsi="Verdana" w:cs="Times New Roman"/>
          <w:color w:val="000000"/>
          <w:sz w:val="20"/>
          <w:szCs w:val="20"/>
          <w:lang w:eastAsia="es-ES"/>
        </w:rPr>
        <w:t>.), "Helechito de agua" (</w:t>
      </w:r>
      <w:proofErr w:type="spellStart"/>
      <w:r w:rsidRPr="00CB598F">
        <w:rPr>
          <w:rFonts w:ascii="Verdana" w:eastAsia="Times New Roman" w:hAnsi="Verdana" w:cs="Times New Roman"/>
          <w:i/>
          <w:iCs/>
          <w:color w:val="000000"/>
          <w:sz w:val="20"/>
          <w:szCs w:val="20"/>
          <w:lang w:eastAsia="es-ES"/>
        </w:rPr>
        <w:t>Azolla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filiculoides</w:t>
      </w:r>
      <w:proofErr w:type="spellEnd"/>
      <w:r w:rsidRPr="00CB598F">
        <w:rPr>
          <w:rFonts w:ascii="Verdana" w:eastAsia="Times New Roman" w:hAnsi="Verdana" w:cs="Times New Roman"/>
          <w:color w:val="000000"/>
          <w:sz w:val="20"/>
          <w:szCs w:val="20"/>
          <w:lang w:eastAsia="es-ES"/>
        </w:rPr>
        <w:t>), "Repollito de agua" (</w:t>
      </w:r>
      <w:proofErr w:type="spellStart"/>
      <w:r w:rsidRPr="00CB598F">
        <w:rPr>
          <w:rFonts w:ascii="Verdana" w:eastAsia="Times New Roman" w:hAnsi="Verdana" w:cs="Times New Roman"/>
          <w:i/>
          <w:iCs/>
          <w:color w:val="000000"/>
          <w:sz w:val="20"/>
          <w:szCs w:val="20"/>
          <w:lang w:eastAsia="es-ES"/>
        </w:rPr>
        <w:t>Pistia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stratiotes</w:t>
      </w:r>
      <w:proofErr w:type="spellEnd"/>
      <w:r w:rsidRPr="00CB598F">
        <w:rPr>
          <w:rFonts w:ascii="Verdana" w:eastAsia="Times New Roman" w:hAnsi="Verdana" w:cs="Times New Roman"/>
          <w:color w:val="000000"/>
          <w:sz w:val="20"/>
          <w:szCs w:val="20"/>
          <w:lang w:eastAsia="es-ES"/>
        </w:rPr>
        <w:t>). En aguas poco profundas encontramos la vegetación palustre: "Cucharones" (</w:t>
      </w:r>
      <w:proofErr w:type="spellStart"/>
      <w:r w:rsidRPr="00CB598F">
        <w:rPr>
          <w:rFonts w:ascii="Verdana" w:eastAsia="Times New Roman" w:hAnsi="Verdana" w:cs="Times New Roman"/>
          <w:i/>
          <w:iCs/>
          <w:color w:val="000000"/>
          <w:sz w:val="20"/>
          <w:szCs w:val="20"/>
          <w:lang w:eastAsia="es-ES"/>
        </w:rPr>
        <w:t>Echinodorus</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color w:val="000000"/>
          <w:sz w:val="20"/>
          <w:szCs w:val="20"/>
          <w:lang w:eastAsia="es-ES"/>
        </w:rPr>
        <w:t>spp</w:t>
      </w:r>
      <w:proofErr w:type="spellEnd"/>
      <w:r w:rsidRPr="00CB598F">
        <w:rPr>
          <w:rFonts w:ascii="Verdana" w:eastAsia="Times New Roman" w:hAnsi="Verdana" w:cs="Times New Roman"/>
          <w:color w:val="000000"/>
          <w:sz w:val="20"/>
          <w:szCs w:val="20"/>
          <w:lang w:eastAsia="es-ES"/>
        </w:rPr>
        <w:t>.), "Hibisco" (</w:t>
      </w:r>
      <w:proofErr w:type="spellStart"/>
      <w:r w:rsidRPr="00CB598F">
        <w:rPr>
          <w:rFonts w:ascii="Verdana" w:eastAsia="Times New Roman" w:hAnsi="Verdana" w:cs="Times New Roman"/>
          <w:i/>
          <w:iCs/>
          <w:color w:val="000000"/>
          <w:sz w:val="20"/>
          <w:szCs w:val="20"/>
          <w:lang w:eastAsia="es-ES"/>
        </w:rPr>
        <w:fldChar w:fldCharType="begin"/>
      </w:r>
      <w:r w:rsidRPr="00CB598F">
        <w:rPr>
          <w:rFonts w:ascii="Verdana" w:eastAsia="Times New Roman" w:hAnsi="Verdana" w:cs="Times New Roman"/>
          <w:i/>
          <w:iCs/>
          <w:color w:val="000000"/>
          <w:sz w:val="20"/>
          <w:szCs w:val="20"/>
          <w:lang w:eastAsia="es-ES"/>
        </w:rPr>
        <w:instrText xml:space="preserve"> HYPERLINK "http://micol.fcien.edu.uy/flora/Hibiscus-cisplatinus.htm" </w:instrText>
      </w:r>
      <w:r w:rsidRPr="00CB598F">
        <w:rPr>
          <w:rFonts w:ascii="Verdana" w:eastAsia="Times New Roman" w:hAnsi="Verdana" w:cs="Times New Roman"/>
          <w:i/>
          <w:iCs/>
          <w:color w:val="000000"/>
          <w:sz w:val="20"/>
          <w:szCs w:val="20"/>
          <w:lang w:eastAsia="es-ES"/>
        </w:rPr>
        <w:fldChar w:fldCharType="separate"/>
      </w:r>
      <w:r w:rsidRPr="00CB598F">
        <w:rPr>
          <w:rFonts w:ascii="Verdana" w:eastAsia="Times New Roman" w:hAnsi="Verdana" w:cs="Times New Roman"/>
          <w:i/>
          <w:iCs/>
          <w:color w:val="000080"/>
          <w:sz w:val="20"/>
          <w:u w:val="single"/>
          <w:lang w:eastAsia="es-ES"/>
        </w:rPr>
        <w:t>Hibiscus</w:t>
      </w:r>
      <w:proofErr w:type="spellEnd"/>
      <w:r w:rsidRPr="00CB598F">
        <w:rPr>
          <w:rFonts w:ascii="Verdana" w:eastAsia="Times New Roman" w:hAnsi="Verdana" w:cs="Times New Roman"/>
          <w:i/>
          <w:iCs/>
          <w:color w:val="000080"/>
          <w:sz w:val="20"/>
          <w:u w:val="single"/>
          <w:lang w:eastAsia="es-ES"/>
        </w:rPr>
        <w:t xml:space="preserve"> </w:t>
      </w:r>
      <w:proofErr w:type="spellStart"/>
      <w:r w:rsidRPr="00CB598F">
        <w:rPr>
          <w:rFonts w:ascii="Verdana" w:eastAsia="Times New Roman" w:hAnsi="Verdana" w:cs="Times New Roman"/>
          <w:i/>
          <w:iCs/>
          <w:color w:val="000080"/>
          <w:sz w:val="20"/>
          <w:u w:val="single"/>
          <w:lang w:eastAsia="es-ES"/>
        </w:rPr>
        <w:t>cisplatinus</w:t>
      </w:r>
      <w:proofErr w:type="spellEnd"/>
      <w:r w:rsidRPr="00CB598F">
        <w:rPr>
          <w:rFonts w:ascii="Verdana" w:eastAsia="Times New Roman" w:hAnsi="Verdana" w:cs="Times New Roman"/>
          <w:i/>
          <w:iCs/>
          <w:color w:val="000000"/>
          <w:sz w:val="20"/>
          <w:szCs w:val="20"/>
          <w:lang w:eastAsia="es-ES"/>
        </w:rPr>
        <w:fldChar w:fldCharType="end"/>
      </w:r>
      <w:r w:rsidRPr="00CB598F">
        <w:rPr>
          <w:rFonts w:ascii="Verdana" w:eastAsia="Times New Roman" w:hAnsi="Verdana" w:cs="Times New Roman"/>
          <w:color w:val="000000"/>
          <w:sz w:val="20"/>
          <w:szCs w:val="20"/>
          <w:lang w:eastAsia="es-ES"/>
        </w:rPr>
        <w:t>). En zonas con inundación temporaria encontramos los pajonales con: "Paja mansa" (</w:t>
      </w:r>
      <w:proofErr w:type="spellStart"/>
      <w:r w:rsidRPr="00CB598F">
        <w:rPr>
          <w:rFonts w:ascii="Verdana" w:eastAsia="Times New Roman" w:hAnsi="Verdana" w:cs="Times New Roman"/>
          <w:i/>
          <w:iCs/>
          <w:color w:val="000000"/>
          <w:sz w:val="20"/>
          <w:szCs w:val="20"/>
          <w:lang w:eastAsia="es-ES"/>
        </w:rPr>
        <w:t>Paspalum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quadrifarium</w:t>
      </w:r>
      <w:proofErr w:type="spellEnd"/>
      <w:r w:rsidRPr="00CB598F">
        <w:rPr>
          <w:rFonts w:ascii="Verdana" w:eastAsia="Times New Roman" w:hAnsi="Verdana" w:cs="Times New Roman"/>
          <w:color w:val="000000"/>
          <w:sz w:val="20"/>
          <w:szCs w:val="20"/>
          <w:lang w:eastAsia="es-ES"/>
        </w:rPr>
        <w:t>), "Paja brava" (</w:t>
      </w:r>
      <w:proofErr w:type="spellStart"/>
      <w:r w:rsidRPr="00CB598F">
        <w:rPr>
          <w:rFonts w:ascii="Verdana" w:eastAsia="Times New Roman" w:hAnsi="Verdana" w:cs="Times New Roman"/>
          <w:i/>
          <w:iCs/>
          <w:color w:val="000000"/>
          <w:sz w:val="20"/>
          <w:szCs w:val="20"/>
          <w:lang w:eastAsia="es-ES"/>
        </w:rPr>
        <w:t>Panicum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prionitis</w:t>
      </w:r>
      <w:proofErr w:type="spellEnd"/>
      <w:r w:rsidRPr="00CB598F">
        <w:rPr>
          <w:rFonts w:ascii="Verdana" w:eastAsia="Times New Roman" w:hAnsi="Verdana" w:cs="Times New Roman"/>
          <w:color w:val="000000"/>
          <w:sz w:val="20"/>
          <w:szCs w:val="20"/>
          <w:lang w:eastAsia="es-ES"/>
        </w:rPr>
        <w:t>), "Cola de zorro" (</w:t>
      </w:r>
      <w:proofErr w:type="spellStart"/>
      <w:r w:rsidRPr="00CB598F">
        <w:rPr>
          <w:rFonts w:ascii="Verdana" w:eastAsia="Times New Roman" w:hAnsi="Verdana" w:cs="Times New Roman"/>
          <w:i/>
          <w:iCs/>
          <w:color w:val="000000"/>
          <w:sz w:val="20"/>
          <w:szCs w:val="20"/>
          <w:lang w:eastAsia="es-ES"/>
        </w:rPr>
        <w:t>Cortaderia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sellowiana</w:t>
      </w:r>
      <w:proofErr w:type="spellEnd"/>
      <w:r w:rsidRPr="00CB598F">
        <w:rPr>
          <w:rFonts w:ascii="Verdana" w:eastAsia="Times New Roman" w:hAnsi="Verdana" w:cs="Times New Roman"/>
          <w:color w:val="000000"/>
          <w:sz w:val="20"/>
          <w:szCs w:val="20"/>
          <w:lang w:eastAsia="es-ES"/>
        </w:rPr>
        <w:t>), "Totora" (</w:t>
      </w:r>
      <w:proofErr w:type="spellStart"/>
      <w:r w:rsidRPr="00CB598F">
        <w:rPr>
          <w:rFonts w:ascii="Verdana" w:eastAsia="Times New Roman" w:hAnsi="Verdana" w:cs="Times New Roman"/>
          <w:i/>
          <w:iCs/>
          <w:color w:val="000000"/>
          <w:sz w:val="20"/>
          <w:szCs w:val="20"/>
          <w:lang w:eastAsia="es-ES"/>
        </w:rPr>
        <w:t>Typha</w:t>
      </w:r>
      <w:proofErr w:type="spellEnd"/>
      <w:r w:rsidRPr="00CB598F">
        <w:rPr>
          <w:rFonts w:ascii="Verdana" w:eastAsia="Times New Roman" w:hAnsi="Verdana" w:cs="Times New Roman"/>
          <w:i/>
          <w:iCs/>
          <w:color w:val="000000"/>
          <w:sz w:val="20"/>
          <w:szCs w:val="20"/>
          <w:lang w:eastAsia="es-ES"/>
        </w:rPr>
        <w:t xml:space="preserve"> angustifolia</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6" w:name="g"/>
      <w:bookmarkEnd w:id="6"/>
      <w:r w:rsidRPr="00CB598F">
        <w:rPr>
          <w:rFonts w:ascii="Verdana" w:eastAsia="Times New Roman" w:hAnsi="Verdana" w:cs="Times New Roman"/>
          <w:b/>
          <w:bCs/>
          <w:color w:val="000000"/>
          <w:sz w:val="20"/>
          <w:szCs w:val="20"/>
          <w:lang w:eastAsia="es-ES"/>
        </w:rPr>
        <w:t xml:space="preserve">Vegetación </w:t>
      </w:r>
      <w:proofErr w:type="spellStart"/>
      <w:r w:rsidRPr="00CB598F">
        <w:rPr>
          <w:rFonts w:ascii="Verdana" w:eastAsia="Times New Roman" w:hAnsi="Verdana" w:cs="Times New Roman"/>
          <w:b/>
          <w:bCs/>
          <w:color w:val="000000"/>
          <w:sz w:val="20"/>
          <w:szCs w:val="20"/>
          <w:lang w:eastAsia="es-ES"/>
        </w:rPr>
        <w:t>halófita</w:t>
      </w:r>
      <w:proofErr w:type="spellEnd"/>
      <w:r w:rsidRPr="00CB598F">
        <w:rPr>
          <w:rFonts w:ascii="Verdana" w:eastAsia="Times New Roman" w:hAnsi="Verdana" w:cs="Times New Roman"/>
          <w:b/>
          <w:bCs/>
          <w:color w:val="000000"/>
          <w:sz w:val="20"/>
          <w:szCs w:val="20"/>
          <w:lang w:eastAsia="es-ES"/>
        </w:rPr>
        <w:t>.</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"Junco" (</w:t>
      </w:r>
      <w:proofErr w:type="spellStart"/>
      <w:r w:rsidRPr="00CB598F">
        <w:rPr>
          <w:rFonts w:ascii="Verdana" w:eastAsia="Times New Roman" w:hAnsi="Verdana" w:cs="Times New Roman"/>
          <w:i/>
          <w:iCs/>
          <w:color w:val="000000"/>
          <w:sz w:val="20"/>
          <w:szCs w:val="20"/>
          <w:lang w:eastAsia="es-ES"/>
        </w:rPr>
        <w:t>Juncus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acutus</w:t>
      </w:r>
      <w:proofErr w:type="spellEnd"/>
      <w:r w:rsidRPr="00CB598F">
        <w:rPr>
          <w:rFonts w:ascii="Verdana" w:eastAsia="Times New Roman" w:hAnsi="Verdana" w:cs="Times New Roman"/>
          <w:color w:val="000000"/>
          <w:sz w:val="20"/>
          <w:szCs w:val="20"/>
          <w:lang w:eastAsia="es-ES"/>
        </w:rPr>
        <w:t>), "Espartillo" (</w:t>
      </w:r>
      <w:proofErr w:type="spellStart"/>
      <w:r w:rsidRPr="00CB598F">
        <w:rPr>
          <w:rFonts w:ascii="Verdana" w:eastAsia="Times New Roman" w:hAnsi="Verdana" w:cs="Times New Roman"/>
          <w:i/>
          <w:iCs/>
          <w:color w:val="000000"/>
          <w:sz w:val="20"/>
          <w:szCs w:val="20"/>
          <w:lang w:eastAsia="es-ES"/>
        </w:rPr>
        <w:t>Spartina</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coartata</w:t>
      </w:r>
      <w:proofErr w:type="spellEnd"/>
      <w:r w:rsidRPr="00CB598F">
        <w:rPr>
          <w:rFonts w:ascii="Verdana" w:eastAsia="Times New Roman" w:hAnsi="Verdana" w:cs="Times New Roman"/>
          <w:color w:val="000000"/>
          <w:sz w:val="20"/>
          <w:szCs w:val="20"/>
          <w:lang w:eastAsia="es-ES"/>
        </w:rPr>
        <w:t>), Guaycurú (</w:t>
      </w:r>
      <w:proofErr w:type="spellStart"/>
      <w:r w:rsidRPr="00CB598F">
        <w:rPr>
          <w:rFonts w:ascii="Verdana" w:eastAsia="Times New Roman" w:hAnsi="Verdana" w:cs="Times New Roman"/>
          <w:i/>
          <w:iCs/>
          <w:color w:val="000000"/>
          <w:sz w:val="20"/>
          <w:szCs w:val="20"/>
          <w:lang w:eastAsia="es-ES"/>
        </w:rPr>
        <w:t>Limonium</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brasiliensis</w:t>
      </w:r>
      <w:proofErr w:type="spellEnd"/>
      <w:r w:rsidRPr="00CB598F">
        <w:rPr>
          <w:rFonts w:ascii="Verdana" w:eastAsia="Times New Roman" w:hAnsi="Verdana" w:cs="Times New Roman"/>
          <w:color w:val="000000"/>
          <w:sz w:val="20"/>
          <w:szCs w:val="20"/>
          <w:lang w:eastAsia="es-ES"/>
        </w:rPr>
        <w:t>), "Flor de la oración" (</w:t>
      </w:r>
      <w:proofErr w:type="spellStart"/>
      <w:r w:rsidRPr="00CB598F">
        <w:rPr>
          <w:rFonts w:ascii="Verdana" w:eastAsia="Times New Roman" w:hAnsi="Verdana" w:cs="Times New Roman"/>
          <w:i/>
          <w:iCs/>
          <w:color w:val="000000"/>
          <w:sz w:val="20"/>
          <w:szCs w:val="20"/>
          <w:lang w:eastAsia="es-ES"/>
        </w:rPr>
        <w:t>Oenothera</w:t>
      </w:r>
      <w:proofErr w:type="spellEnd"/>
      <w:r w:rsidRPr="00CB598F">
        <w:rPr>
          <w:rFonts w:ascii="Verdana" w:eastAsia="Times New Roman" w:hAnsi="Verdana" w:cs="Times New Roman"/>
          <w:i/>
          <w:iCs/>
          <w:color w:val="000000"/>
          <w:sz w:val="20"/>
          <w:szCs w:val="20"/>
          <w:lang w:eastAsia="es-ES"/>
        </w:rPr>
        <w:t xml:space="preserve"> rosea</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bookmarkStart w:id="7" w:name="h"/>
      <w:bookmarkEnd w:id="7"/>
      <w:r w:rsidRPr="00CB598F">
        <w:rPr>
          <w:rFonts w:ascii="Verdana" w:eastAsia="Times New Roman" w:hAnsi="Verdana" w:cs="Times New Roman"/>
          <w:b/>
          <w:bCs/>
          <w:color w:val="000000"/>
          <w:sz w:val="20"/>
          <w:szCs w:val="20"/>
          <w:lang w:eastAsia="es-ES"/>
        </w:rPr>
        <w:t>Vegetación xerófita.</w:t>
      </w:r>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Formas </w:t>
      </w:r>
      <w:proofErr w:type="spellStart"/>
      <w:r w:rsidRPr="00CB598F">
        <w:rPr>
          <w:rFonts w:ascii="Verdana" w:eastAsia="Times New Roman" w:hAnsi="Verdana" w:cs="Times New Roman"/>
          <w:color w:val="000000"/>
          <w:sz w:val="20"/>
          <w:szCs w:val="20"/>
          <w:lang w:eastAsia="es-ES"/>
        </w:rPr>
        <w:t>columnares</w:t>
      </w:r>
      <w:proofErr w:type="spellEnd"/>
      <w:r w:rsidRPr="00CB598F">
        <w:rPr>
          <w:rFonts w:ascii="Verdana" w:eastAsia="Times New Roman" w:hAnsi="Verdana" w:cs="Times New Roman"/>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Cereus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peruvianus</w:t>
      </w:r>
      <w:proofErr w:type="spellEnd"/>
      <w:r w:rsidRPr="00CB598F">
        <w:rPr>
          <w:rFonts w:ascii="Verdana" w:eastAsia="Times New Roman" w:hAnsi="Verdana" w:cs="Times New Roman"/>
          <w:color w:val="000000"/>
          <w:sz w:val="20"/>
          <w:szCs w:val="20"/>
          <w:lang w:eastAsia="es-ES"/>
        </w:rPr>
        <w:t xml:space="preserve">. Tallos achatados: </w:t>
      </w:r>
      <w:r w:rsidRPr="00CB598F">
        <w:rPr>
          <w:rFonts w:ascii="Verdana" w:eastAsia="Times New Roman" w:hAnsi="Verdana" w:cs="Times New Roman"/>
          <w:i/>
          <w:iCs/>
          <w:color w:val="000000"/>
          <w:sz w:val="20"/>
          <w:szCs w:val="20"/>
          <w:lang w:eastAsia="es-ES"/>
        </w:rPr>
        <w:t xml:space="preserve">Opuntia </w:t>
      </w:r>
      <w:proofErr w:type="spellStart"/>
      <w:r w:rsidRPr="00CB598F">
        <w:rPr>
          <w:rFonts w:ascii="Verdana" w:eastAsia="Times New Roman" w:hAnsi="Verdana" w:cs="Times New Roman"/>
          <w:i/>
          <w:iCs/>
          <w:color w:val="000000"/>
          <w:sz w:val="20"/>
          <w:szCs w:val="20"/>
          <w:lang w:eastAsia="es-ES"/>
        </w:rPr>
        <w:t>cordobensis</w:t>
      </w:r>
      <w:proofErr w:type="spellEnd"/>
      <w:r w:rsidRPr="00CB598F">
        <w:rPr>
          <w:rFonts w:ascii="Verdana" w:eastAsia="Times New Roman" w:hAnsi="Verdana" w:cs="Times New Roman"/>
          <w:color w:val="000000"/>
          <w:sz w:val="20"/>
          <w:szCs w:val="20"/>
          <w:lang w:eastAsia="es-ES"/>
        </w:rPr>
        <w:t xml:space="preserve">. Formas globosas: </w:t>
      </w:r>
      <w:proofErr w:type="spellStart"/>
      <w:r w:rsidRPr="00CB598F">
        <w:rPr>
          <w:rFonts w:ascii="Verdana" w:eastAsia="Times New Roman" w:hAnsi="Verdana" w:cs="Times New Roman"/>
          <w:i/>
          <w:iCs/>
          <w:color w:val="000000"/>
          <w:sz w:val="20"/>
          <w:szCs w:val="20"/>
          <w:lang w:eastAsia="es-ES"/>
        </w:rPr>
        <w:t>Notocactus</w:t>
      </w:r>
      <w:proofErr w:type="spellEnd"/>
      <w:r w:rsidRPr="00CB598F">
        <w:rPr>
          <w:rFonts w:ascii="Verdana" w:eastAsia="Times New Roman" w:hAnsi="Verdana" w:cs="Times New Roman"/>
          <w:i/>
          <w:iCs/>
          <w:color w:val="000000"/>
          <w:sz w:val="20"/>
          <w:szCs w:val="20"/>
          <w:lang w:eastAsia="es-ES"/>
        </w:rPr>
        <w:t xml:space="preserve"> </w:t>
      </w:r>
      <w:proofErr w:type="spellStart"/>
      <w:r w:rsidRPr="00CB598F">
        <w:rPr>
          <w:rFonts w:ascii="Verdana" w:eastAsia="Times New Roman" w:hAnsi="Verdana" w:cs="Times New Roman"/>
          <w:i/>
          <w:iCs/>
          <w:color w:val="000000"/>
          <w:sz w:val="20"/>
          <w:szCs w:val="20"/>
          <w:lang w:eastAsia="es-ES"/>
        </w:rPr>
        <w:t>scopa</w:t>
      </w:r>
      <w:proofErr w:type="spellEnd"/>
      <w:r w:rsidRPr="00CB598F">
        <w:rPr>
          <w:rFonts w:ascii="Verdana" w:eastAsia="Times New Roman" w:hAnsi="Verdana" w:cs="Times New Roman"/>
          <w:color w:val="000000"/>
          <w:sz w:val="20"/>
          <w:szCs w:val="20"/>
          <w:lang w:eastAsia="es-ES"/>
        </w:rP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sidRPr="00CB598F">
        <w:rPr>
          <w:rFonts w:ascii="Verdana" w:eastAsia="Times New Roman" w:hAnsi="Verdana" w:cs="Times New Roman"/>
          <w:color w:val="000000"/>
          <w:sz w:val="20"/>
          <w:szCs w:val="20"/>
          <w:lang w:eastAsia="es-ES"/>
        </w:rPr>
        <w:t xml:space="preserve">También dispone de un </w:t>
      </w:r>
      <w:hyperlink r:id="rId16" w:history="1">
        <w:r w:rsidRPr="00CB598F">
          <w:rPr>
            <w:rFonts w:ascii="Verdana" w:eastAsia="Times New Roman" w:hAnsi="Verdana" w:cs="Times New Roman"/>
            <w:color w:val="000080"/>
            <w:sz w:val="20"/>
            <w:u w:val="single"/>
            <w:lang w:eastAsia="es-ES"/>
          </w:rPr>
          <w:t>glosario de términos</w:t>
        </w:r>
      </w:hyperlink>
      <w:r w:rsidRPr="00CB598F">
        <w:rPr>
          <w:rFonts w:ascii="Verdana" w:eastAsia="Times New Roman" w:hAnsi="Verdana" w:cs="Times New Roman"/>
          <w:color w:val="000000"/>
          <w:sz w:val="20"/>
          <w:szCs w:val="20"/>
          <w:lang w:eastAsia="es-ES"/>
        </w:rPr>
        <w:t xml:space="preserve"> de biología vegetal. </w:t>
      </w:r>
      <w:r w:rsidRPr="00CB598F">
        <w:rPr>
          <w:rFonts w:ascii="Verdana" w:eastAsia="Times New Roman" w:hAnsi="Verdana" w:cs="Times New Roman"/>
          <w:color w:val="000000"/>
          <w:sz w:val="20"/>
          <w:szCs w:val="20"/>
          <w:lang w:eastAsia="es-ES"/>
        </w:rPr>
        <w:br/>
        <w:t xml:space="preserve">  </w:t>
      </w:r>
    </w:p>
    <w:p w:rsidR="00CB598F" w:rsidRPr="00CB598F" w:rsidRDefault="00CB598F" w:rsidP="00CB598F">
      <w:pPr>
        <w:spacing w:before="100" w:beforeAutospacing="1" w:after="100" w:afterAutospacing="1" w:line="240" w:lineRule="auto"/>
        <w:rPr>
          <w:rFonts w:ascii="Verdana" w:eastAsia="Times New Roman" w:hAnsi="Verdana" w:cs="Times New Roman"/>
          <w:color w:val="000000"/>
          <w:sz w:val="24"/>
          <w:szCs w:val="24"/>
          <w:lang w:eastAsia="es-ES"/>
        </w:rPr>
      </w:pPr>
      <w:r>
        <w:rPr>
          <w:rFonts w:ascii="Verdana" w:eastAsia="Times New Roman" w:hAnsi="Verdana" w:cs="Times New Roman"/>
          <w:noProof/>
          <w:color w:val="000080"/>
          <w:sz w:val="20"/>
          <w:szCs w:val="20"/>
          <w:lang w:eastAsia="es-ES"/>
        </w:rPr>
        <w:drawing>
          <wp:inline distT="0" distB="0" distL="0" distR="0">
            <wp:extent cx="318135" cy="318135"/>
            <wp:effectExtent l="19050" t="0" r="5715" b="0"/>
            <wp:docPr id="1" name="Imagen 1" descr="atra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as">
                      <a:hlinkClick r:id="rId17"/>
                    </pic:cNvPr>
                    <pic:cNvPicPr>
                      <a:picLocks noChangeAspect="1" noChangeArrowheads="1"/>
                    </pic:cNvPicPr>
                  </pic:nvPicPr>
                  <pic:blipFill>
                    <a:blip r:embed="rId18"/>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CB598F">
        <w:rPr>
          <w:rFonts w:ascii="Verdana" w:eastAsia="Times New Roman" w:hAnsi="Verdana" w:cs="Times New Roman"/>
          <w:color w:val="000000"/>
          <w:sz w:val="20"/>
          <w:szCs w:val="20"/>
          <w:lang w:eastAsia="es-ES"/>
        </w:rPr>
        <w:t>Volver a la lista de especies.</w:t>
      </w:r>
    </w:p>
    <w:p w:rsidR="00CB598F" w:rsidRPr="00CB598F" w:rsidRDefault="00CB598F" w:rsidP="00CB598F">
      <w:pPr>
        <w:spacing w:after="0" w:line="240" w:lineRule="auto"/>
        <w:rPr>
          <w:rFonts w:ascii="Times New Roman" w:eastAsia="Times New Roman" w:hAnsi="Times New Roman" w:cs="Times New Roman"/>
          <w:color w:val="000000"/>
          <w:sz w:val="24"/>
          <w:szCs w:val="24"/>
          <w:lang w:eastAsia="es-ES"/>
        </w:rPr>
      </w:pPr>
      <w:r w:rsidRPr="00CB598F">
        <w:rPr>
          <w:rFonts w:ascii="Times New Roman" w:eastAsia="Times New Roman" w:hAnsi="Times New Roman" w:cs="Times New Roman"/>
          <w:color w:val="000000"/>
          <w:sz w:val="24"/>
          <w:szCs w:val="24"/>
          <w:lang w:eastAsia="es-ES"/>
        </w:rPr>
        <w:pict>
          <v:rect id="_x0000_i1025" style="width:0;height:1.5pt" o:hralign="center" o:hrstd="t" o:hr="t" fillcolor="#a0a0a0" stroked="f"/>
        </w:pict>
      </w:r>
    </w:p>
    <w:p w:rsidR="00CB598F" w:rsidRPr="00CB598F" w:rsidRDefault="00CB598F" w:rsidP="00CB598F">
      <w:pPr>
        <w:spacing w:after="0" w:line="240" w:lineRule="auto"/>
        <w:rPr>
          <w:rFonts w:ascii="Times New Roman" w:eastAsia="Times New Roman" w:hAnsi="Times New Roman" w:cs="Times New Roman"/>
          <w:color w:val="000000"/>
          <w:sz w:val="24"/>
          <w:szCs w:val="24"/>
          <w:lang w:eastAsia="es-ES"/>
        </w:rPr>
      </w:pPr>
      <w:r w:rsidRPr="00CB598F">
        <w:rPr>
          <w:rFonts w:ascii="Verdana" w:eastAsia="Times New Roman" w:hAnsi="Verdana" w:cs="Times New Roman"/>
          <w:color w:val="000000"/>
          <w:sz w:val="15"/>
          <w:szCs w:val="15"/>
          <w:lang w:eastAsia="es-ES"/>
        </w:rPr>
        <w:t xml:space="preserve">- </w:t>
      </w:r>
      <w:proofErr w:type="spellStart"/>
      <w:r w:rsidRPr="00CB598F">
        <w:rPr>
          <w:rFonts w:ascii="Verdana" w:eastAsia="Times New Roman" w:hAnsi="Verdana" w:cs="Times New Roman"/>
          <w:color w:val="000000"/>
          <w:sz w:val="15"/>
          <w:szCs w:val="15"/>
          <w:lang w:eastAsia="es-ES"/>
        </w:rPr>
        <w:t>MsC.</w:t>
      </w:r>
      <w:proofErr w:type="spellEnd"/>
      <w:r w:rsidRPr="00CB598F">
        <w:rPr>
          <w:rFonts w:ascii="Verdana" w:eastAsia="Times New Roman" w:hAnsi="Verdana" w:cs="Times New Roman"/>
          <w:color w:val="000000"/>
          <w:sz w:val="15"/>
          <w:szCs w:val="15"/>
          <w:lang w:eastAsia="es-ES"/>
        </w:rPr>
        <w:t xml:space="preserve"> Mario </w:t>
      </w:r>
      <w:proofErr w:type="spellStart"/>
      <w:r w:rsidRPr="00CB598F">
        <w:rPr>
          <w:rFonts w:ascii="Verdana" w:eastAsia="Times New Roman" w:hAnsi="Verdana" w:cs="Times New Roman"/>
          <w:color w:val="000000"/>
          <w:sz w:val="15"/>
          <w:szCs w:val="15"/>
          <w:lang w:eastAsia="es-ES"/>
        </w:rPr>
        <w:t>Piaggio</w:t>
      </w:r>
      <w:proofErr w:type="spellEnd"/>
      <w:r w:rsidRPr="00CB598F">
        <w:rPr>
          <w:rFonts w:ascii="Verdana" w:eastAsia="Times New Roman" w:hAnsi="Verdana" w:cs="Times New Roman"/>
          <w:color w:val="000000"/>
          <w:sz w:val="15"/>
          <w:szCs w:val="15"/>
          <w:lang w:eastAsia="es-ES"/>
        </w:rPr>
        <w:t> </w:t>
      </w:r>
      <w:r>
        <w:rPr>
          <w:rFonts w:ascii="Verdana" w:eastAsia="Times New Roman" w:hAnsi="Verdana" w:cs="Times New Roman"/>
          <w:noProof/>
          <w:color w:val="000080"/>
          <w:sz w:val="15"/>
          <w:szCs w:val="15"/>
          <w:lang w:eastAsia="es-ES"/>
        </w:rPr>
        <w:drawing>
          <wp:inline distT="0" distB="0" distL="0" distR="0">
            <wp:extent cx="341630" cy="365760"/>
            <wp:effectExtent l="19050" t="0" r="1270" b="0"/>
            <wp:docPr id="3" name="Imagen 3" descr="mai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
                    <pic:cNvPicPr>
                      <a:picLocks noChangeAspect="1" noChangeArrowheads="1"/>
                    </pic:cNvPicPr>
                  </pic:nvPicPr>
                  <pic:blipFill>
                    <a:blip r:embed="rId20"/>
                    <a:srcRect/>
                    <a:stretch>
                      <a:fillRect/>
                    </a:stretch>
                  </pic:blipFill>
                  <pic:spPr bwMode="auto">
                    <a:xfrm>
                      <a:off x="0" y="0"/>
                      <a:ext cx="341630" cy="365760"/>
                    </a:xfrm>
                    <a:prstGeom prst="rect">
                      <a:avLst/>
                    </a:prstGeom>
                    <a:noFill/>
                    <a:ln w="9525">
                      <a:noFill/>
                      <a:miter lim="800000"/>
                      <a:headEnd/>
                      <a:tailEnd/>
                    </a:ln>
                  </pic:spPr>
                </pic:pic>
              </a:graphicData>
            </a:graphic>
          </wp:inline>
        </w:drawing>
      </w:r>
      <w:r w:rsidRPr="00CB598F">
        <w:rPr>
          <w:rFonts w:ascii="Verdana" w:eastAsia="Times New Roman" w:hAnsi="Verdana" w:cs="Times New Roman"/>
          <w:color w:val="000000"/>
          <w:sz w:val="15"/>
          <w:szCs w:val="15"/>
          <w:lang w:eastAsia="es-ES"/>
        </w:rPr>
        <w:t xml:space="preserve">  Sección Micología. Facultad de Ciencias. </w:t>
      </w:r>
      <w:hyperlink r:id="rId21" w:history="1">
        <w:r w:rsidRPr="00CB598F">
          <w:rPr>
            <w:rFonts w:ascii="Verdana" w:eastAsia="Times New Roman" w:hAnsi="Verdana" w:cs="Times New Roman"/>
            <w:color w:val="000080"/>
            <w:sz w:val="15"/>
            <w:u w:val="single"/>
            <w:lang w:eastAsia="es-ES"/>
          </w:rPr>
          <w:t>Sección Micología</w:t>
        </w:r>
      </w:hyperlink>
      <w:r w:rsidRPr="00CB598F">
        <w:rPr>
          <w:rFonts w:ascii="Verdana" w:eastAsia="Times New Roman" w:hAnsi="Verdana" w:cs="Times New Roman"/>
          <w:color w:val="000000"/>
          <w:sz w:val="15"/>
          <w:szCs w:val="15"/>
          <w:lang w:eastAsia="es-ES"/>
        </w:rPr>
        <w:br/>
        <w:t xml:space="preserve">- Ing. </w:t>
      </w:r>
      <w:proofErr w:type="spellStart"/>
      <w:r w:rsidRPr="00CB598F">
        <w:rPr>
          <w:rFonts w:ascii="Verdana" w:eastAsia="Times New Roman" w:hAnsi="Verdana" w:cs="Times New Roman"/>
          <w:color w:val="000000"/>
          <w:sz w:val="15"/>
          <w:szCs w:val="15"/>
          <w:lang w:eastAsia="es-ES"/>
        </w:rPr>
        <w:t>Agron</w:t>
      </w:r>
      <w:proofErr w:type="spellEnd"/>
      <w:r w:rsidRPr="00CB598F">
        <w:rPr>
          <w:rFonts w:ascii="Verdana" w:eastAsia="Times New Roman" w:hAnsi="Verdana" w:cs="Times New Roman"/>
          <w:color w:val="000000"/>
          <w:sz w:val="15"/>
          <w:szCs w:val="15"/>
          <w:lang w:eastAsia="es-ES"/>
        </w:rPr>
        <w:t>. Liliana Delfino. </w:t>
      </w:r>
      <w:r>
        <w:rPr>
          <w:rFonts w:ascii="Verdana" w:eastAsia="Times New Roman" w:hAnsi="Verdana" w:cs="Times New Roman"/>
          <w:noProof/>
          <w:color w:val="000080"/>
          <w:sz w:val="15"/>
          <w:szCs w:val="15"/>
          <w:lang w:eastAsia="es-ES"/>
        </w:rPr>
        <w:drawing>
          <wp:inline distT="0" distB="0" distL="0" distR="0">
            <wp:extent cx="341630" cy="365760"/>
            <wp:effectExtent l="19050" t="0" r="1270" b="0"/>
            <wp:docPr id="4" name="Imagen 4" descr="mai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
                      <a:hlinkClick r:id="rId22"/>
                    </pic:cNvPr>
                    <pic:cNvPicPr>
                      <a:picLocks noChangeAspect="1" noChangeArrowheads="1"/>
                    </pic:cNvPicPr>
                  </pic:nvPicPr>
                  <pic:blipFill>
                    <a:blip r:embed="rId20"/>
                    <a:srcRect/>
                    <a:stretch>
                      <a:fillRect/>
                    </a:stretch>
                  </pic:blipFill>
                  <pic:spPr bwMode="auto">
                    <a:xfrm>
                      <a:off x="0" y="0"/>
                      <a:ext cx="341630" cy="365760"/>
                    </a:xfrm>
                    <a:prstGeom prst="rect">
                      <a:avLst/>
                    </a:prstGeom>
                    <a:noFill/>
                    <a:ln w="9525">
                      <a:noFill/>
                      <a:miter lim="800000"/>
                      <a:headEnd/>
                      <a:tailEnd/>
                    </a:ln>
                  </pic:spPr>
                </pic:pic>
              </a:graphicData>
            </a:graphic>
          </wp:inline>
        </w:drawing>
      </w:r>
      <w:r w:rsidRPr="00CB598F">
        <w:rPr>
          <w:rFonts w:ascii="Verdana" w:eastAsia="Times New Roman" w:hAnsi="Verdana" w:cs="Times New Roman"/>
          <w:color w:val="000000"/>
          <w:sz w:val="15"/>
          <w:szCs w:val="15"/>
          <w:lang w:eastAsia="es-ES"/>
        </w:rPr>
        <w:t xml:space="preserve"> Curadora del Herbario. Museo y  Jardín Botánico "Prof. Atilio Lombardo". IMM.</w:t>
      </w:r>
    </w:p>
    <w:p w:rsidR="00CB598F" w:rsidRPr="00CB598F" w:rsidRDefault="00CB598F" w:rsidP="00CB598F">
      <w:pPr>
        <w:spacing w:after="0" w:line="240" w:lineRule="auto"/>
        <w:jc w:val="right"/>
        <w:rPr>
          <w:rFonts w:ascii="Times New Roman" w:eastAsia="Times New Roman" w:hAnsi="Times New Roman" w:cs="Times New Roman"/>
          <w:color w:val="000000"/>
          <w:sz w:val="24"/>
          <w:szCs w:val="24"/>
          <w:lang w:eastAsia="es-ES"/>
        </w:rPr>
      </w:pPr>
      <w:r w:rsidRPr="00CB598F">
        <w:rPr>
          <w:rFonts w:ascii="Verdana" w:eastAsia="Times New Roman" w:hAnsi="Verdana" w:cs="Times New Roman"/>
          <w:color w:val="000000"/>
          <w:sz w:val="20"/>
          <w:szCs w:val="20"/>
          <w:lang w:eastAsia="es-ES"/>
        </w:rPr>
        <w:t>Copyright © 1996 - 2005</w:t>
      </w:r>
    </w:p>
    <w:p w:rsidR="00CB598F" w:rsidRPr="00CB598F" w:rsidRDefault="00CB598F" w:rsidP="00CB598F">
      <w:pPr>
        <w:spacing w:after="0" w:line="240" w:lineRule="auto"/>
        <w:rPr>
          <w:rFonts w:ascii="Times New Roman" w:eastAsia="Times New Roman" w:hAnsi="Times New Roman" w:cs="Times New Roman"/>
          <w:color w:val="000000"/>
          <w:sz w:val="24"/>
          <w:szCs w:val="24"/>
          <w:lang w:eastAsia="es-ES"/>
        </w:rPr>
      </w:pPr>
      <w:r w:rsidRPr="00CB598F">
        <w:rPr>
          <w:rFonts w:ascii="Times New Roman" w:eastAsia="Times New Roman" w:hAnsi="Times New Roman" w:cs="Times New Roman"/>
          <w:color w:val="000000"/>
          <w:sz w:val="24"/>
          <w:szCs w:val="24"/>
          <w:lang w:eastAsia="es-ES"/>
        </w:rPr>
        <w:pict>
          <v:rect id="_x0000_i1026" style="width:0;height:1.5pt" o:hralign="center" o:hrstd="t" o:hr="t" fillcolor="#a0a0a0" stroked="f"/>
        </w:pict>
      </w:r>
    </w:p>
    <w:p w:rsidR="00CB598F" w:rsidRPr="00CB598F" w:rsidRDefault="00CB598F" w:rsidP="00CB598F">
      <w:pPr>
        <w:spacing w:after="0" w:line="240" w:lineRule="auto"/>
        <w:rPr>
          <w:rFonts w:ascii="Verdana" w:eastAsia="Times New Roman" w:hAnsi="Verdana" w:cs="Times New Roman"/>
          <w:i/>
          <w:iCs/>
          <w:color w:val="000000"/>
          <w:sz w:val="24"/>
          <w:szCs w:val="24"/>
          <w:lang w:eastAsia="es-ES"/>
        </w:rPr>
      </w:pPr>
      <w:r>
        <w:rPr>
          <w:rFonts w:ascii="Verdana" w:eastAsia="Times New Roman" w:hAnsi="Verdana" w:cs="Times New Roman"/>
          <w:i/>
          <w:iCs/>
          <w:noProof/>
          <w:color w:val="000080"/>
          <w:sz w:val="20"/>
          <w:szCs w:val="20"/>
          <w:lang w:eastAsia="es-ES"/>
        </w:rPr>
        <w:drawing>
          <wp:inline distT="0" distB="0" distL="0" distR="0">
            <wp:extent cx="318135" cy="318135"/>
            <wp:effectExtent l="19050" t="0" r="5715" b="0"/>
            <wp:docPr id="6" name="Imagen 6" descr="hom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a">
                      <a:hlinkClick r:id="rId23"/>
                    </pic:cNvPr>
                    <pic:cNvPicPr>
                      <a:picLocks noChangeAspect="1" noChangeArrowheads="1"/>
                    </pic:cNvPicPr>
                  </pic:nvPicPr>
                  <pic:blipFill>
                    <a:blip r:embed="rId24"/>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CB598F">
        <w:rPr>
          <w:rFonts w:ascii="Verdana" w:eastAsia="Times New Roman" w:hAnsi="Verdana" w:cs="Times New Roman"/>
          <w:i/>
          <w:iCs/>
          <w:color w:val="000000"/>
          <w:sz w:val="20"/>
          <w:szCs w:val="20"/>
          <w:lang w:eastAsia="es-ES"/>
        </w:rPr>
        <w:t>  Facultad de Ciencias</w:t>
      </w:r>
    </w:p>
    <w:p w:rsidR="00FD4A4C" w:rsidRDefault="00CB598F" w:rsidP="00CB598F">
      <w:r w:rsidRPr="00CB598F">
        <w:rPr>
          <w:rFonts w:ascii="Verdana" w:eastAsia="Times New Roman" w:hAnsi="Verdana" w:cs="Times New Roman"/>
          <w:color w:val="000000"/>
          <w:sz w:val="20"/>
          <w:szCs w:val="20"/>
          <w:lang w:eastAsia="es-ES"/>
        </w:rPr>
        <w:br/>
        <w:t> </w:t>
      </w:r>
    </w:p>
    <w:sectPr w:rsidR="00FD4A4C" w:rsidSect="00CB59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drawingGridHorizontalSpacing w:val="110"/>
  <w:displayHorizontalDrawingGridEvery w:val="2"/>
  <w:characterSpacingControl w:val="doNotCompress"/>
  <w:compat/>
  <w:rsids>
    <w:rsidRoot w:val="00CB598F"/>
    <w:rsid w:val="00CB598F"/>
    <w:rsid w:val="00FD4A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4C"/>
  </w:style>
  <w:style w:type="paragraph" w:styleId="Ttulo2">
    <w:name w:val="heading 2"/>
    <w:basedOn w:val="Normal"/>
    <w:link w:val="Ttulo2Car"/>
    <w:uiPriority w:val="9"/>
    <w:qFormat/>
    <w:rsid w:val="00CB598F"/>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ES"/>
    </w:rPr>
  </w:style>
  <w:style w:type="paragraph" w:styleId="Ttulo3">
    <w:name w:val="heading 3"/>
    <w:basedOn w:val="Normal"/>
    <w:link w:val="Ttulo3Car"/>
    <w:uiPriority w:val="9"/>
    <w:qFormat/>
    <w:rsid w:val="00CB598F"/>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598F"/>
    <w:rPr>
      <w:rFonts w:ascii="Times New Roman" w:eastAsia="Times New Roman" w:hAnsi="Times New Roman" w:cs="Times New Roman"/>
      <w:b/>
      <w:bCs/>
      <w:color w:val="000000"/>
      <w:sz w:val="36"/>
      <w:szCs w:val="36"/>
      <w:lang w:eastAsia="es-ES"/>
    </w:rPr>
  </w:style>
  <w:style w:type="character" w:customStyle="1" w:styleId="Ttulo3Car">
    <w:name w:val="Título 3 Car"/>
    <w:basedOn w:val="Fuentedeprrafopredeter"/>
    <w:link w:val="Ttulo3"/>
    <w:uiPriority w:val="9"/>
    <w:rsid w:val="00CB598F"/>
    <w:rPr>
      <w:rFonts w:ascii="Times New Roman" w:eastAsia="Times New Roman" w:hAnsi="Times New Roman" w:cs="Times New Roman"/>
      <w:b/>
      <w:bCs/>
      <w:color w:val="000000"/>
      <w:sz w:val="27"/>
      <w:szCs w:val="27"/>
      <w:lang w:eastAsia="es-ES"/>
    </w:rPr>
  </w:style>
  <w:style w:type="character" w:styleId="Hipervnculo">
    <w:name w:val="Hyperlink"/>
    <w:basedOn w:val="Fuentedeprrafopredeter"/>
    <w:uiPriority w:val="99"/>
    <w:semiHidden/>
    <w:unhideWhenUsed/>
    <w:rsid w:val="00CB598F"/>
    <w:rPr>
      <w:color w:val="000080"/>
      <w:u w:val="single"/>
    </w:rPr>
  </w:style>
  <w:style w:type="paragraph" w:styleId="NormalWeb">
    <w:name w:val="Normal (Web)"/>
    <w:basedOn w:val="Normal"/>
    <w:uiPriority w:val="99"/>
    <w:semiHidden/>
    <w:unhideWhenUsed/>
    <w:rsid w:val="00CB598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DireccinHTML">
    <w:name w:val="HTML Address"/>
    <w:basedOn w:val="Normal"/>
    <w:link w:val="DireccinHTMLCar"/>
    <w:uiPriority w:val="99"/>
    <w:semiHidden/>
    <w:unhideWhenUsed/>
    <w:rsid w:val="00CB598F"/>
    <w:pPr>
      <w:spacing w:after="0" w:line="240" w:lineRule="auto"/>
    </w:pPr>
    <w:rPr>
      <w:rFonts w:ascii="Times New Roman" w:eastAsia="Times New Roman" w:hAnsi="Times New Roman" w:cs="Times New Roman"/>
      <w:i/>
      <w:iCs/>
      <w:color w:val="000000"/>
      <w:sz w:val="24"/>
      <w:szCs w:val="24"/>
      <w:lang w:eastAsia="es-ES"/>
    </w:rPr>
  </w:style>
  <w:style w:type="character" w:customStyle="1" w:styleId="DireccinHTMLCar">
    <w:name w:val="Dirección HTML Car"/>
    <w:basedOn w:val="Fuentedeprrafopredeter"/>
    <w:link w:val="DireccinHTML"/>
    <w:uiPriority w:val="99"/>
    <w:semiHidden/>
    <w:rsid w:val="00CB598F"/>
    <w:rPr>
      <w:rFonts w:ascii="Times New Roman" w:eastAsia="Times New Roman" w:hAnsi="Times New Roman" w:cs="Times New Roman"/>
      <w:i/>
      <w:iCs/>
      <w:color w:val="000000"/>
      <w:sz w:val="24"/>
      <w:szCs w:val="24"/>
      <w:lang w:eastAsia="es-ES"/>
    </w:rPr>
  </w:style>
  <w:style w:type="paragraph" w:styleId="Textodeglobo">
    <w:name w:val="Balloon Text"/>
    <w:basedOn w:val="Normal"/>
    <w:link w:val="TextodegloboCar"/>
    <w:uiPriority w:val="99"/>
    <w:semiHidden/>
    <w:unhideWhenUsed/>
    <w:rsid w:val="00CB5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8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ol.fcien.edu.uy/flora/Butia-capitata.htm" TargetMode="External"/><Relationship Id="rId13" Type="http://schemas.openxmlformats.org/officeDocument/2006/relationships/hyperlink" Target="http://micol.fcien.edu.uy/flora/Acaciacaven.html" TargetMode="Externa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icol.fcien.edu.uy/" TargetMode="External"/><Relationship Id="rId7" Type="http://schemas.openxmlformats.org/officeDocument/2006/relationships/hyperlink" Target="http://micol.fcien.edu.uy/flora/uy_veget.htm" TargetMode="External"/><Relationship Id="rId12" Type="http://schemas.openxmlformats.org/officeDocument/2006/relationships/hyperlink" Target="http://micol.fcien.edu.uy/flora/uy_veget.htm" TargetMode="External"/><Relationship Id="rId17" Type="http://schemas.openxmlformats.org/officeDocument/2006/relationships/hyperlink" Target="http://micol.fcien.edu.uy/flora/uy_flora.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icol.fcien.edu.uy/atlas/glos98.htm"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micol.fcien.edu.uy/flora/uy_veget.htm" TargetMode="External"/><Relationship Id="rId11" Type="http://schemas.openxmlformats.org/officeDocument/2006/relationships/hyperlink" Target="http://micol.fcien.edu.uy/flora/uy_veget.htm" TargetMode="External"/><Relationship Id="rId24" Type="http://schemas.openxmlformats.org/officeDocument/2006/relationships/image" Target="media/image3.gif"/><Relationship Id="rId5" Type="http://schemas.openxmlformats.org/officeDocument/2006/relationships/hyperlink" Target="http://micol.fcien.edu.uy/flora/uy_veget.htm" TargetMode="External"/><Relationship Id="rId15" Type="http://schemas.openxmlformats.org/officeDocument/2006/relationships/hyperlink" Target="http://micol.fcien.edu.uy/flora/Sebastiania-commersoniana.htm" TargetMode="External"/><Relationship Id="rId23" Type="http://schemas.openxmlformats.org/officeDocument/2006/relationships/hyperlink" Target="http://www.fcien.edu.uy/" TargetMode="External"/><Relationship Id="rId10" Type="http://schemas.openxmlformats.org/officeDocument/2006/relationships/hyperlink" Target="http://micol.fcien.edu.uy/flora/uy_veget.htm" TargetMode="External"/><Relationship Id="rId19" Type="http://schemas.openxmlformats.org/officeDocument/2006/relationships/hyperlink" Target="mailto:piaggio@fcien.edu.uy" TargetMode="External"/><Relationship Id="rId4" Type="http://schemas.openxmlformats.org/officeDocument/2006/relationships/hyperlink" Target="http://micol.fcien.edu.uy/flora/uy_veget.htm" TargetMode="External"/><Relationship Id="rId9" Type="http://schemas.openxmlformats.org/officeDocument/2006/relationships/hyperlink" Target="http://micol.fcien.edu.uy/flora/uy_veget.htm" TargetMode="External"/><Relationship Id="rId14" Type="http://schemas.openxmlformats.org/officeDocument/2006/relationships/hyperlink" Target="http://micol.fcien.edu.uy/flora/Eugenia-uniflora.htm" TargetMode="External"/><Relationship Id="rId22" Type="http://schemas.openxmlformats.org/officeDocument/2006/relationships/hyperlink" Target="mailto:butia@adinet.com.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1874</Words>
  <Characters>10311</Characters>
  <Application>Microsoft Office Word</Application>
  <DocSecurity>0</DocSecurity>
  <Lines>85</Lines>
  <Paragraphs>24</Paragraphs>
  <ScaleCrop>false</ScaleCrop>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2010-08-26T14:57:00Z</dcterms:created>
  <dcterms:modified xsi:type="dcterms:W3CDTF">2010-08-26T14:58:00Z</dcterms:modified>
</cp:coreProperties>
</file>